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E7B84" w14:textId="77777777" w:rsidR="0011551A" w:rsidRPr="00B853C6" w:rsidRDefault="0011551A" w:rsidP="0011551A">
      <w:pPr>
        <w:spacing w:line="276" w:lineRule="auto"/>
        <w:jc w:val="center"/>
        <w:rPr>
          <w:sz w:val="22"/>
        </w:rPr>
      </w:pPr>
      <w:r w:rsidRPr="00B853C6">
        <w:rPr>
          <w:sz w:val="22"/>
        </w:rPr>
        <w:object w:dxaOrig="1560" w:dyaOrig="1140" w14:anchorId="7EC00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7pt" o:ole="" filled="t">
            <v:fill color2="black"/>
            <v:imagedata r:id="rId6" o:title=""/>
          </v:shape>
          <o:OLEObject Type="Embed" ProgID="Microsoft" ShapeID="_x0000_i1025" DrawAspect="Content" ObjectID="_1775373929" r:id="rId7"/>
        </w:object>
      </w:r>
    </w:p>
    <w:p w14:paraId="10655059" w14:textId="0DD0445F" w:rsidR="0011551A" w:rsidRPr="00902947" w:rsidRDefault="00C636A1" w:rsidP="0011551A">
      <w:pPr>
        <w:pStyle w:val="Caption"/>
        <w:pBdr>
          <w:bottom w:val="single" w:sz="8" w:space="0" w:color="000000"/>
        </w:pBdr>
        <w:spacing w:line="276" w:lineRule="auto"/>
        <w:jc w:val="center"/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NATIONAL AUDIT OFFICE</w:t>
      </w:r>
    </w:p>
    <w:p w14:paraId="2AD55FEB" w14:textId="76FE8BD7" w:rsidR="00655845" w:rsidRPr="00CB079E" w:rsidRDefault="00655845" w:rsidP="00655845">
      <w:pPr>
        <w:rPr>
          <w:rFonts w:ascii="Arial" w:hAnsi="Arial" w:cs="Arial"/>
          <w:b/>
        </w:rPr>
      </w:pPr>
      <w:r w:rsidRPr="00CB079E">
        <w:rPr>
          <w:rFonts w:ascii="Arial" w:hAnsi="Arial" w:cs="Arial"/>
          <w:b/>
        </w:rPr>
        <w:tab/>
      </w:r>
      <w:r w:rsidRPr="00CB079E">
        <w:rPr>
          <w:rFonts w:ascii="Arial" w:hAnsi="Arial" w:cs="Arial"/>
          <w:b/>
        </w:rPr>
        <w:tab/>
      </w:r>
      <w:r w:rsidRPr="00CB079E">
        <w:rPr>
          <w:rFonts w:ascii="Arial" w:hAnsi="Arial" w:cs="Arial"/>
          <w:b/>
        </w:rPr>
        <w:tab/>
        <w:t xml:space="preserve">     </w:t>
      </w:r>
      <w:r w:rsidRPr="00CB079E">
        <w:rPr>
          <w:rFonts w:ascii="Arial" w:hAnsi="Arial" w:cs="Arial"/>
          <w:b/>
        </w:rPr>
        <w:tab/>
      </w:r>
    </w:p>
    <w:p w14:paraId="56CD8659" w14:textId="77777777" w:rsidR="00655845" w:rsidRPr="00CB079E" w:rsidRDefault="00655845" w:rsidP="00655845">
      <w:pPr>
        <w:rPr>
          <w:rFonts w:ascii="Arial" w:hAnsi="Arial" w:cs="Arial"/>
          <w:b/>
        </w:rPr>
      </w:pPr>
    </w:p>
    <w:p w14:paraId="35114380" w14:textId="7E593C11" w:rsidR="00655845" w:rsidRPr="00CB079E" w:rsidRDefault="00655845" w:rsidP="00655845">
      <w:pPr>
        <w:spacing w:line="276" w:lineRule="auto"/>
        <w:jc w:val="center"/>
        <w:rPr>
          <w:rFonts w:ascii="Arial" w:hAnsi="Arial" w:cs="Arial"/>
          <w:b/>
        </w:rPr>
      </w:pPr>
      <w:r w:rsidRPr="00CB079E">
        <w:rPr>
          <w:rFonts w:ascii="Arial" w:hAnsi="Arial" w:cs="Arial"/>
          <w:b/>
        </w:rPr>
        <w:t xml:space="preserve">Addendum No. </w:t>
      </w:r>
      <w:r w:rsidR="001664B1">
        <w:rPr>
          <w:rFonts w:ascii="Arial" w:hAnsi="Arial" w:cs="Arial"/>
          <w:b/>
        </w:rPr>
        <w:t>1</w:t>
      </w:r>
    </w:p>
    <w:p w14:paraId="72575B24" w14:textId="77777777" w:rsidR="00655845" w:rsidRPr="00143781" w:rsidRDefault="00655845" w:rsidP="00655845">
      <w:pPr>
        <w:spacing w:line="276" w:lineRule="auto"/>
        <w:jc w:val="both"/>
        <w:rPr>
          <w:rFonts w:ascii="Arial" w:hAnsi="Arial" w:cs="Arial"/>
          <w:sz w:val="10"/>
        </w:rPr>
      </w:pPr>
    </w:p>
    <w:p w14:paraId="1D8F2136" w14:textId="15EA1959" w:rsidR="007C4905" w:rsidRDefault="00C636A1" w:rsidP="007C4905">
      <w:pPr>
        <w:pStyle w:val="BodyText2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SUPPLY, INSTALLATION AND COMMISSIONING OF AUDIT MANAGEMENT SOFTWARE </w:t>
      </w:r>
    </w:p>
    <w:p w14:paraId="16F9D908" w14:textId="6D77AFEA" w:rsidR="007C4905" w:rsidRPr="00672EF6" w:rsidRDefault="00C636A1" w:rsidP="007C4905">
      <w:pPr>
        <w:pStyle w:val="BodyText2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AUD/ONB/0</w:t>
      </w:r>
      <w:r w:rsidR="001664B1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/2023-24</w:t>
      </w:r>
    </w:p>
    <w:p w14:paraId="21817B93" w14:textId="77777777" w:rsidR="00154690" w:rsidRPr="00CB079E" w:rsidRDefault="00154690" w:rsidP="00154690">
      <w:pPr>
        <w:jc w:val="center"/>
        <w:rPr>
          <w:rFonts w:ascii="Arial" w:hAnsi="Arial" w:cs="Arial"/>
          <w:lang w:val="en-AU" w:eastAsia="en-US"/>
        </w:rPr>
      </w:pPr>
    </w:p>
    <w:p w14:paraId="446744B0" w14:textId="77777777" w:rsidR="00CB079E" w:rsidRPr="007C4905" w:rsidRDefault="00CB079E" w:rsidP="00CB079E">
      <w:pPr>
        <w:rPr>
          <w:rFonts w:ascii="Arial" w:hAnsi="Arial" w:cs="Arial"/>
          <w:lang w:val="en-AU" w:eastAsia="en-US"/>
        </w:rPr>
      </w:pPr>
      <w:r w:rsidRPr="007C4905">
        <w:rPr>
          <w:rFonts w:ascii="Arial" w:hAnsi="Arial" w:cs="Arial"/>
          <w:lang w:val="en-AU" w:eastAsia="en-US"/>
        </w:rPr>
        <w:t>To: All Potential Bidders</w:t>
      </w:r>
    </w:p>
    <w:p w14:paraId="48C2DCD8" w14:textId="77777777" w:rsidR="00CB079E" w:rsidRPr="007C4905" w:rsidRDefault="00CB079E" w:rsidP="00CB079E">
      <w:pPr>
        <w:rPr>
          <w:rFonts w:ascii="Arial" w:hAnsi="Arial" w:cs="Arial"/>
          <w:lang w:val="en-AU" w:eastAsia="en-US"/>
        </w:rPr>
      </w:pPr>
    </w:p>
    <w:p w14:paraId="50BCADD4" w14:textId="1E27DCE5" w:rsidR="00655845" w:rsidRPr="007C4905" w:rsidRDefault="0011508C" w:rsidP="005A0A07">
      <w:pPr>
        <w:ind w:firstLine="720"/>
        <w:jc w:val="both"/>
        <w:rPr>
          <w:rFonts w:ascii="Arial" w:hAnsi="Arial" w:cs="Arial"/>
          <w:lang w:val="en-AU"/>
        </w:rPr>
      </w:pPr>
      <w:r w:rsidRPr="007C4905">
        <w:rPr>
          <w:rFonts w:ascii="Arial" w:hAnsi="Arial" w:cs="Arial"/>
          <w:lang w:val="en-AU"/>
        </w:rPr>
        <w:t xml:space="preserve">Please refer to this </w:t>
      </w:r>
      <w:r w:rsidR="00C636A1">
        <w:rPr>
          <w:rFonts w:ascii="Arial" w:hAnsi="Arial" w:cs="Arial"/>
          <w:lang w:val="en-AU"/>
        </w:rPr>
        <w:t>office</w:t>
      </w:r>
      <w:r w:rsidRPr="007C4905">
        <w:rPr>
          <w:rFonts w:ascii="Arial" w:hAnsi="Arial" w:cs="Arial"/>
          <w:lang w:val="en-AU"/>
        </w:rPr>
        <w:t xml:space="preserve"> invitation for bids on the above subject.</w:t>
      </w:r>
    </w:p>
    <w:p w14:paraId="71658ABC" w14:textId="77777777" w:rsidR="005A0A07" w:rsidRPr="007C4905" w:rsidRDefault="005A0A07" w:rsidP="005A0A07">
      <w:pPr>
        <w:jc w:val="both"/>
        <w:rPr>
          <w:rFonts w:ascii="Arial" w:hAnsi="Arial" w:cs="Arial"/>
          <w:lang w:val="en-AU"/>
        </w:rPr>
      </w:pPr>
    </w:p>
    <w:p w14:paraId="5D0FC6CA" w14:textId="0550347C" w:rsidR="00902947" w:rsidRPr="004202EB" w:rsidRDefault="00D81A7B" w:rsidP="00D23F6D">
      <w:pPr>
        <w:jc w:val="both"/>
        <w:rPr>
          <w:rFonts w:ascii="Arial" w:hAnsi="Arial" w:cs="Arial"/>
          <w:b/>
          <w:bCs/>
          <w:lang w:val="en-AU"/>
        </w:rPr>
      </w:pPr>
      <w:r w:rsidRPr="007C4905">
        <w:rPr>
          <w:rFonts w:ascii="Arial" w:hAnsi="Arial" w:cs="Arial"/>
          <w:lang w:val="en-AU"/>
        </w:rPr>
        <w:t>2.</w:t>
      </w:r>
      <w:r w:rsidRPr="007C4905">
        <w:rPr>
          <w:rFonts w:ascii="Arial" w:hAnsi="Arial" w:cs="Arial"/>
          <w:lang w:val="en-AU"/>
        </w:rPr>
        <w:tab/>
      </w:r>
      <w:r w:rsidR="00D23F6D">
        <w:rPr>
          <w:rFonts w:ascii="Arial" w:hAnsi="Arial" w:cs="Arial"/>
          <w:lang w:val="en-AU"/>
        </w:rPr>
        <w:t xml:space="preserve">Bidders may wish to note that </w:t>
      </w:r>
      <w:r w:rsidR="00D23F6D" w:rsidRPr="004202EB">
        <w:rPr>
          <w:rFonts w:ascii="Arial" w:hAnsi="Arial" w:cs="Arial"/>
          <w:b/>
          <w:bCs/>
          <w:lang w:val="en-AU"/>
        </w:rPr>
        <w:t xml:space="preserve">closing date for submission of bids has been extended to </w:t>
      </w:r>
      <w:r w:rsidR="000212E7">
        <w:rPr>
          <w:rFonts w:ascii="Arial" w:hAnsi="Arial" w:cs="Arial"/>
          <w:b/>
          <w:bCs/>
          <w:lang w:val="en-AU"/>
        </w:rPr>
        <w:t xml:space="preserve">Friday 26 </w:t>
      </w:r>
      <w:r w:rsidR="00842932">
        <w:rPr>
          <w:rFonts w:ascii="Arial" w:hAnsi="Arial" w:cs="Arial"/>
          <w:b/>
          <w:bCs/>
          <w:lang w:val="en-AU"/>
        </w:rPr>
        <w:t>April 2024</w:t>
      </w:r>
      <w:r w:rsidR="00D23F6D" w:rsidRPr="004202EB">
        <w:rPr>
          <w:rFonts w:ascii="Arial" w:hAnsi="Arial" w:cs="Arial"/>
          <w:b/>
          <w:bCs/>
          <w:lang w:val="en-AU"/>
        </w:rPr>
        <w:t xml:space="preserve"> at 10.00 hrs (local time) at latest and opening bids is scheduled on the same date at 10.30 hrs (local time).</w:t>
      </w:r>
    </w:p>
    <w:p w14:paraId="74040038" w14:textId="77777777" w:rsidR="00D23F6D" w:rsidRPr="007C4905" w:rsidRDefault="00D23F6D" w:rsidP="00D23F6D">
      <w:pPr>
        <w:jc w:val="both"/>
        <w:rPr>
          <w:rFonts w:ascii="Arial" w:hAnsi="Arial" w:cs="Arial"/>
          <w:lang w:val="en-AU"/>
        </w:rPr>
      </w:pPr>
    </w:p>
    <w:p w14:paraId="2481A231" w14:textId="3F9A6EE9" w:rsidR="006931EF" w:rsidRPr="00083BFB" w:rsidRDefault="00EB528A" w:rsidP="00083B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3</w:t>
      </w:r>
      <w:r w:rsidR="006931EF" w:rsidRPr="007C4905">
        <w:rPr>
          <w:rFonts w:ascii="Arial" w:hAnsi="Arial" w:cs="Arial"/>
          <w:bCs/>
          <w:lang w:val="en-US"/>
        </w:rPr>
        <w:t>.</w:t>
      </w:r>
      <w:r w:rsidR="006931EF" w:rsidRPr="007C4905">
        <w:rPr>
          <w:rFonts w:ascii="Arial" w:hAnsi="Arial" w:cs="Arial"/>
          <w:b/>
          <w:bCs/>
          <w:lang w:val="en-US"/>
        </w:rPr>
        <w:tab/>
      </w:r>
      <w:r w:rsidR="006931EF" w:rsidRPr="00083BFB">
        <w:rPr>
          <w:rFonts w:ascii="Arial" w:hAnsi="Arial" w:cs="Arial"/>
          <w:bCs/>
        </w:rPr>
        <w:t>Bidders are kindly requested to take note of this Addendum and submit their bids</w:t>
      </w:r>
    </w:p>
    <w:p w14:paraId="1C37F850" w14:textId="1668118D" w:rsidR="006931EF" w:rsidRPr="00083BFB" w:rsidRDefault="006931EF" w:rsidP="00083BFB">
      <w:pPr>
        <w:jc w:val="both"/>
        <w:rPr>
          <w:rFonts w:ascii="Arial" w:hAnsi="Arial" w:cs="Arial"/>
          <w:bCs/>
          <w:lang w:val="en-US"/>
        </w:rPr>
      </w:pPr>
      <w:r w:rsidRPr="00083BFB">
        <w:rPr>
          <w:rFonts w:ascii="Arial" w:hAnsi="Arial" w:cs="Arial"/>
          <w:bCs/>
          <w:lang w:val="en-US"/>
        </w:rPr>
        <w:t>accordingly.</w:t>
      </w:r>
    </w:p>
    <w:p w14:paraId="2A3DC59E" w14:textId="77777777" w:rsidR="006931EF" w:rsidRPr="00083BFB" w:rsidRDefault="006931EF" w:rsidP="00083BFB">
      <w:pPr>
        <w:jc w:val="both"/>
        <w:rPr>
          <w:rFonts w:ascii="Arial" w:hAnsi="Arial" w:cs="Arial"/>
          <w:bCs/>
          <w:lang w:val="en-US"/>
        </w:rPr>
      </w:pPr>
    </w:p>
    <w:p w14:paraId="2BECE00B" w14:textId="2B6A350B" w:rsidR="006931EF" w:rsidRPr="002838EA" w:rsidRDefault="006931EF" w:rsidP="00902947">
      <w:pPr>
        <w:jc w:val="both"/>
        <w:rPr>
          <w:rFonts w:ascii="Arial" w:hAnsi="Arial" w:cs="Arial"/>
          <w:lang w:val="en-US"/>
        </w:rPr>
      </w:pPr>
    </w:p>
    <w:p w14:paraId="2C771ED9" w14:textId="243C9952" w:rsidR="00902947" w:rsidRDefault="00902947" w:rsidP="000E5703">
      <w:pPr>
        <w:rPr>
          <w:rFonts w:ascii="Arial" w:hAnsi="Arial" w:cs="Arial"/>
          <w:lang w:val="en-AU"/>
        </w:rPr>
      </w:pPr>
    </w:p>
    <w:p w14:paraId="5B251A42" w14:textId="77777777" w:rsidR="00CB079E" w:rsidRDefault="00CB079E" w:rsidP="00655845">
      <w:pPr>
        <w:jc w:val="both"/>
        <w:rPr>
          <w:rFonts w:ascii="Arial" w:hAnsi="Arial" w:cs="Arial"/>
        </w:rPr>
      </w:pPr>
    </w:p>
    <w:p w14:paraId="6BFA55CE" w14:textId="1F9D48FA" w:rsidR="00CB079E" w:rsidRPr="00A74F1B" w:rsidRDefault="006C0A7E" w:rsidP="006558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Audit Office</w:t>
      </w:r>
    </w:p>
    <w:p w14:paraId="7DBAA283" w14:textId="4AE4104B" w:rsidR="00655845" w:rsidRPr="00A74F1B" w:rsidRDefault="00C60368" w:rsidP="006558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C0A7E">
        <w:rPr>
          <w:rFonts w:ascii="Arial" w:hAnsi="Arial" w:cs="Arial"/>
          <w:b/>
        </w:rPr>
        <w:t xml:space="preserve">3 </w:t>
      </w:r>
      <w:r w:rsidR="000212E7">
        <w:rPr>
          <w:rFonts w:ascii="Arial" w:hAnsi="Arial" w:cs="Arial"/>
          <w:b/>
        </w:rPr>
        <w:t>April</w:t>
      </w:r>
      <w:r w:rsidR="006C0A7E">
        <w:rPr>
          <w:rFonts w:ascii="Arial" w:hAnsi="Arial" w:cs="Arial"/>
          <w:b/>
        </w:rPr>
        <w:t xml:space="preserve"> 2024</w:t>
      </w:r>
    </w:p>
    <w:sectPr w:rsidR="00655845" w:rsidRPr="00A74F1B" w:rsidSect="00C636A1">
      <w:pgSz w:w="12240" w:h="15840"/>
      <w:pgMar w:top="432" w:right="758" w:bottom="4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0F4A"/>
    <w:multiLevelType w:val="hybridMultilevel"/>
    <w:tmpl w:val="DC9A7AE0"/>
    <w:lvl w:ilvl="0" w:tplc="C610EECE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E42269"/>
    <w:multiLevelType w:val="hybridMultilevel"/>
    <w:tmpl w:val="7F602A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08C"/>
    <w:multiLevelType w:val="hybridMultilevel"/>
    <w:tmpl w:val="F17E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7CD"/>
    <w:multiLevelType w:val="hybridMultilevel"/>
    <w:tmpl w:val="DC9A7AE0"/>
    <w:lvl w:ilvl="0" w:tplc="C610EECE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A82D41"/>
    <w:multiLevelType w:val="hybridMultilevel"/>
    <w:tmpl w:val="4B044C0A"/>
    <w:lvl w:ilvl="0" w:tplc="818AE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24BB9"/>
    <w:multiLevelType w:val="hybridMultilevel"/>
    <w:tmpl w:val="DC9A7AE0"/>
    <w:lvl w:ilvl="0" w:tplc="C610EECE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BC5BFB"/>
    <w:multiLevelType w:val="hybridMultilevel"/>
    <w:tmpl w:val="DC9A7AE0"/>
    <w:lvl w:ilvl="0" w:tplc="C610EECE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3736E1"/>
    <w:multiLevelType w:val="hybridMultilevel"/>
    <w:tmpl w:val="DC9A7AE0"/>
    <w:lvl w:ilvl="0" w:tplc="C610EECE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8C6BC3"/>
    <w:multiLevelType w:val="hybridMultilevel"/>
    <w:tmpl w:val="DC9A7AE0"/>
    <w:lvl w:ilvl="0" w:tplc="C610EECE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9B6999"/>
    <w:multiLevelType w:val="hybridMultilevel"/>
    <w:tmpl w:val="DF30E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253E1"/>
    <w:multiLevelType w:val="hybridMultilevel"/>
    <w:tmpl w:val="DC9A7AE0"/>
    <w:lvl w:ilvl="0" w:tplc="C610EECE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591152A"/>
    <w:multiLevelType w:val="hybridMultilevel"/>
    <w:tmpl w:val="DC9A7AE0"/>
    <w:lvl w:ilvl="0" w:tplc="C610EECE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7FB2A6D"/>
    <w:multiLevelType w:val="hybridMultilevel"/>
    <w:tmpl w:val="9E2221A4"/>
    <w:lvl w:ilvl="0" w:tplc="1C2AFF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91402"/>
    <w:multiLevelType w:val="hybridMultilevel"/>
    <w:tmpl w:val="384652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A21C6D"/>
    <w:multiLevelType w:val="hybridMultilevel"/>
    <w:tmpl w:val="DC9A7AE0"/>
    <w:lvl w:ilvl="0" w:tplc="C610EECE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9C65D4"/>
    <w:multiLevelType w:val="hybridMultilevel"/>
    <w:tmpl w:val="DC9A7AE0"/>
    <w:lvl w:ilvl="0" w:tplc="C610EECE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BCA00E6"/>
    <w:multiLevelType w:val="hybridMultilevel"/>
    <w:tmpl w:val="6ADAB6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D643E"/>
    <w:multiLevelType w:val="hybridMultilevel"/>
    <w:tmpl w:val="DC9A7AE0"/>
    <w:lvl w:ilvl="0" w:tplc="C610EECE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FFA7945"/>
    <w:multiLevelType w:val="hybridMultilevel"/>
    <w:tmpl w:val="4B0E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392657">
    <w:abstractNumId w:val="8"/>
  </w:num>
  <w:num w:numId="2" w16cid:durableId="85082323">
    <w:abstractNumId w:val="3"/>
  </w:num>
  <w:num w:numId="3" w16cid:durableId="959071358">
    <w:abstractNumId w:val="14"/>
  </w:num>
  <w:num w:numId="4" w16cid:durableId="1260330768">
    <w:abstractNumId w:val="6"/>
  </w:num>
  <w:num w:numId="5" w16cid:durableId="1289358631">
    <w:abstractNumId w:val="17"/>
  </w:num>
  <w:num w:numId="6" w16cid:durableId="787119332">
    <w:abstractNumId w:val="15"/>
  </w:num>
  <w:num w:numId="7" w16cid:durableId="1609118341">
    <w:abstractNumId w:val="11"/>
  </w:num>
  <w:num w:numId="8" w16cid:durableId="1937445272">
    <w:abstractNumId w:val="5"/>
  </w:num>
  <w:num w:numId="9" w16cid:durableId="307517863">
    <w:abstractNumId w:val="7"/>
  </w:num>
  <w:num w:numId="10" w16cid:durableId="2103986990">
    <w:abstractNumId w:val="0"/>
  </w:num>
  <w:num w:numId="11" w16cid:durableId="1772125865">
    <w:abstractNumId w:val="10"/>
  </w:num>
  <w:num w:numId="12" w16cid:durableId="616788760">
    <w:abstractNumId w:val="4"/>
  </w:num>
  <w:num w:numId="13" w16cid:durableId="1301424092">
    <w:abstractNumId w:val="9"/>
  </w:num>
  <w:num w:numId="14" w16cid:durableId="870580749">
    <w:abstractNumId w:val="13"/>
  </w:num>
  <w:num w:numId="15" w16cid:durableId="109709431">
    <w:abstractNumId w:val="16"/>
  </w:num>
  <w:num w:numId="16" w16cid:durableId="1124420922">
    <w:abstractNumId w:val="18"/>
  </w:num>
  <w:num w:numId="17" w16cid:durableId="1428308077">
    <w:abstractNumId w:val="1"/>
  </w:num>
  <w:num w:numId="18" w16cid:durableId="436605291">
    <w:abstractNumId w:val="12"/>
  </w:num>
  <w:num w:numId="19" w16cid:durableId="363868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DE"/>
    <w:rsid w:val="000212E7"/>
    <w:rsid w:val="0004436E"/>
    <w:rsid w:val="00074EA9"/>
    <w:rsid w:val="00083BFB"/>
    <w:rsid w:val="000A15DE"/>
    <w:rsid w:val="000D4FF0"/>
    <w:rsid w:val="000E5703"/>
    <w:rsid w:val="0011508C"/>
    <w:rsid w:val="0011551A"/>
    <w:rsid w:val="00143781"/>
    <w:rsid w:val="00154690"/>
    <w:rsid w:val="00155C4D"/>
    <w:rsid w:val="0016534D"/>
    <w:rsid w:val="001664B1"/>
    <w:rsid w:val="00181058"/>
    <w:rsid w:val="001935AF"/>
    <w:rsid w:val="001A3EC0"/>
    <w:rsid w:val="001B25E7"/>
    <w:rsid w:val="001C4017"/>
    <w:rsid w:val="002838EA"/>
    <w:rsid w:val="0029778E"/>
    <w:rsid w:val="003A2271"/>
    <w:rsid w:val="003A7541"/>
    <w:rsid w:val="003C15FE"/>
    <w:rsid w:val="003D37F4"/>
    <w:rsid w:val="003E1070"/>
    <w:rsid w:val="004009ED"/>
    <w:rsid w:val="004202EB"/>
    <w:rsid w:val="00421AC3"/>
    <w:rsid w:val="004431AB"/>
    <w:rsid w:val="004604C4"/>
    <w:rsid w:val="00475DF8"/>
    <w:rsid w:val="004871B6"/>
    <w:rsid w:val="004956F4"/>
    <w:rsid w:val="004957A5"/>
    <w:rsid w:val="004D5A2B"/>
    <w:rsid w:val="004E0FD1"/>
    <w:rsid w:val="00514D6D"/>
    <w:rsid w:val="005300D1"/>
    <w:rsid w:val="00532897"/>
    <w:rsid w:val="005539DD"/>
    <w:rsid w:val="00561FEF"/>
    <w:rsid w:val="00577B04"/>
    <w:rsid w:val="005958DE"/>
    <w:rsid w:val="005A0A07"/>
    <w:rsid w:val="005B7509"/>
    <w:rsid w:val="005C1EA1"/>
    <w:rsid w:val="0060350A"/>
    <w:rsid w:val="0060470D"/>
    <w:rsid w:val="0062225E"/>
    <w:rsid w:val="00625CA2"/>
    <w:rsid w:val="006458CF"/>
    <w:rsid w:val="00655845"/>
    <w:rsid w:val="00665805"/>
    <w:rsid w:val="00666611"/>
    <w:rsid w:val="00674D59"/>
    <w:rsid w:val="00675B76"/>
    <w:rsid w:val="006931EF"/>
    <w:rsid w:val="00696FA9"/>
    <w:rsid w:val="006C0A7E"/>
    <w:rsid w:val="006C26C6"/>
    <w:rsid w:val="00782C92"/>
    <w:rsid w:val="007C4905"/>
    <w:rsid w:val="007E4D9E"/>
    <w:rsid w:val="007F1E31"/>
    <w:rsid w:val="00802EDF"/>
    <w:rsid w:val="008304AB"/>
    <w:rsid w:val="00830BCA"/>
    <w:rsid w:val="0084201B"/>
    <w:rsid w:val="00842932"/>
    <w:rsid w:val="00846514"/>
    <w:rsid w:val="008708AC"/>
    <w:rsid w:val="0089056B"/>
    <w:rsid w:val="008B5D90"/>
    <w:rsid w:val="008D2088"/>
    <w:rsid w:val="00902947"/>
    <w:rsid w:val="0093397D"/>
    <w:rsid w:val="00940AEB"/>
    <w:rsid w:val="00954297"/>
    <w:rsid w:val="00960764"/>
    <w:rsid w:val="00990896"/>
    <w:rsid w:val="009B3086"/>
    <w:rsid w:val="009D2BCB"/>
    <w:rsid w:val="00A74F1B"/>
    <w:rsid w:val="00AB5E93"/>
    <w:rsid w:val="00AB669C"/>
    <w:rsid w:val="00AC6E1D"/>
    <w:rsid w:val="00B1049D"/>
    <w:rsid w:val="00B32AD3"/>
    <w:rsid w:val="00B83204"/>
    <w:rsid w:val="00B91A02"/>
    <w:rsid w:val="00B96FAC"/>
    <w:rsid w:val="00C37806"/>
    <w:rsid w:val="00C4536C"/>
    <w:rsid w:val="00C60368"/>
    <w:rsid w:val="00C636A1"/>
    <w:rsid w:val="00C67845"/>
    <w:rsid w:val="00CA034C"/>
    <w:rsid w:val="00CB079E"/>
    <w:rsid w:val="00CB46BF"/>
    <w:rsid w:val="00CF28DE"/>
    <w:rsid w:val="00D224FB"/>
    <w:rsid w:val="00D23F6D"/>
    <w:rsid w:val="00D62047"/>
    <w:rsid w:val="00D81A7B"/>
    <w:rsid w:val="00DA7315"/>
    <w:rsid w:val="00DB72BA"/>
    <w:rsid w:val="00DC1331"/>
    <w:rsid w:val="00DD505B"/>
    <w:rsid w:val="00E23405"/>
    <w:rsid w:val="00E727C2"/>
    <w:rsid w:val="00EB528A"/>
    <w:rsid w:val="00F45191"/>
    <w:rsid w:val="00F56C53"/>
    <w:rsid w:val="00F61F9D"/>
    <w:rsid w:val="00FB02DD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B079C6"/>
  <w15:docId w15:val="{6C4079A5-5E40-4B8F-A62C-83524DB5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5958DE"/>
    <w:pPr>
      <w:tabs>
        <w:tab w:val="num" w:pos="0"/>
      </w:tabs>
      <w:overflowPunct/>
      <w:autoSpaceDE/>
      <w:autoSpaceDN/>
      <w:adjustRightInd/>
      <w:ind w:left="6808" w:hanging="851"/>
      <w:textAlignment w:val="auto"/>
      <w:outlineLvl w:val="7"/>
    </w:pPr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958DE"/>
    <w:rPr>
      <w:rFonts w:ascii="Arial" w:eastAsia="Times New Roman" w:hAnsi="Arial" w:cs="Times New Roman"/>
      <w:sz w:val="24"/>
      <w:szCs w:val="24"/>
      <w:lang w:val="en-AU"/>
    </w:rPr>
  </w:style>
  <w:style w:type="paragraph" w:customStyle="1" w:styleId="Outline">
    <w:name w:val="Outline"/>
    <w:basedOn w:val="Normal"/>
    <w:rsid w:val="005958DE"/>
    <w:pPr>
      <w:spacing w:before="240"/>
    </w:pPr>
    <w:rPr>
      <w:kern w:val="28"/>
    </w:rPr>
  </w:style>
  <w:style w:type="paragraph" w:styleId="Caption">
    <w:name w:val="caption"/>
    <w:basedOn w:val="Normal"/>
    <w:next w:val="Normal"/>
    <w:qFormat/>
    <w:rsid w:val="005958DE"/>
    <w:pPr>
      <w:overflowPunct/>
      <w:autoSpaceDE/>
      <w:autoSpaceDN/>
      <w:adjustRightInd/>
      <w:textAlignment w:val="auto"/>
    </w:pPr>
    <w:rPr>
      <w:rFonts w:ascii="Arial" w:hAnsi="Arial"/>
      <w:b/>
      <w:lang w:val="en-AU" w:eastAsia="en-US"/>
    </w:rPr>
  </w:style>
  <w:style w:type="paragraph" w:customStyle="1" w:styleId="HeadingCentred">
    <w:name w:val="Heading: Centred"/>
    <w:basedOn w:val="Normal"/>
    <w:rsid w:val="00F56C53"/>
    <w:pPr>
      <w:tabs>
        <w:tab w:val="left" w:pos="851"/>
        <w:tab w:val="left" w:pos="1701"/>
        <w:tab w:val="left" w:pos="2552"/>
        <w:tab w:val="left" w:pos="3402"/>
        <w:tab w:val="left" w:pos="4253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caps/>
      <w:lang w:val="en-AU" w:eastAsia="en-US"/>
    </w:rPr>
  </w:style>
  <w:style w:type="table" w:styleId="TableGrid">
    <w:name w:val="Table Grid"/>
    <w:basedOn w:val="TableNormal"/>
    <w:uiPriority w:val="59"/>
    <w:rsid w:val="00F5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CA2"/>
    <w:rPr>
      <w:color w:val="0000FF" w:themeColor="hyperlink"/>
      <w:u w:val="single"/>
    </w:rPr>
  </w:style>
  <w:style w:type="paragraph" w:customStyle="1" w:styleId="SectionVHeader">
    <w:name w:val="Section V. Header"/>
    <w:basedOn w:val="Normal"/>
    <w:rsid w:val="00074EA9"/>
    <w:pPr>
      <w:jc w:val="center"/>
    </w:pPr>
    <w:rPr>
      <w:b/>
      <w:bCs/>
      <w:sz w:val="36"/>
      <w:szCs w:val="36"/>
    </w:rPr>
  </w:style>
  <w:style w:type="paragraph" w:customStyle="1" w:styleId="Default">
    <w:name w:val="Default"/>
    <w:rsid w:val="00154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49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8E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BodyText2">
    <w:name w:val="Body Text 2"/>
    <w:basedOn w:val="Normal"/>
    <w:link w:val="BodyText2Char"/>
    <w:semiHidden/>
    <w:rsid w:val="007C4905"/>
    <w:pPr>
      <w:widowControl w:val="0"/>
      <w:suppressAutoHyphens/>
      <w:overflowPunct/>
      <w:autoSpaceDE/>
      <w:autoSpaceDN/>
      <w:adjustRightInd/>
      <w:jc w:val="center"/>
      <w:textAlignment w:val="auto"/>
    </w:pPr>
    <w:rPr>
      <w:b/>
      <w:szCs w:val="20"/>
      <w:u w:val="single"/>
      <w:lang w:val="x-none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C4905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24369-1BD6-413F-93F6-12DCEF1E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479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Veesham</dc:creator>
  <cp:lastModifiedBy>Seenarain , Ashwin</cp:lastModifiedBy>
  <cp:revision>4</cp:revision>
  <cp:lastPrinted>2024-02-23T06:50:00Z</cp:lastPrinted>
  <dcterms:created xsi:type="dcterms:W3CDTF">2024-04-23T06:34:00Z</dcterms:created>
  <dcterms:modified xsi:type="dcterms:W3CDTF">2024-04-23T06:39:00Z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dd82a8889e3d19a72feb7555ba2947b38ad1053d5d094a29baa53d73bf1ebd95</vt:lpwstr>
  </property>
</Properties>
</file>