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0C" w:rsidRPr="00FE7386" w:rsidRDefault="0010560C" w:rsidP="0010560C">
      <w:pPr>
        <w:jc w:val="center"/>
        <w:rPr>
          <w:rFonts w:ascii="Bookman Old Style" w:hAnsi="Bookman Old Style"/>
          <w:b/>
          <w:szCs w:val="24"/>
        </w:rPr>
      </w:pPr>
      <w:r w:rsidRPr="00FE7386">
        <w:rPr>
          <w:rFonts w:ascii="Bookman Old Style" w:hAnsi="Bookman Old Style"/>
          <w:b/>
          <w:szCs w:val="24"/>
        </w:rPr>
        <w:t>DEPARTMENT OF CIVIL AVIATION</w:t>
      </w:r>
    </w:p>
    <w:p w:rsidR="0010560C" w:rsidRPr="00FE7386" w:rsidRDefault="0010560C" w:rsidP="0010560C">
      <w:pPr>
        <w:jc w:val="center"/>
        <w:rPr>
          <w:rFonts w:ascii="Bookman Old Style" w:hAnsi="Bookman Old Style"/>
          <w:b/>
          <w:szCs w:val="24"/>
        </w:rPr>
      </w:pPr>
    </w:p>
    <w:p w:rsidR="0010560C" w:rsidRPr="00FE7386" w:rsidRDefault="0010560C" w:rsidP="0010560C">
      <w:pPr>
        <w:jc w:val="center"/>
        <w:rPr>
          <w:rFonts w:ascii="Bookman Old Style" w:hAnsi="Bookman Old Style"/>
          <w:b/>
          <w:szCs w:val="24"/>
        </w:rPr>
      </w:pPr>
      <w:r w:rsidRPr="00FE7386">
        <w:rPr>
          <w:rFonts w:ascii="Bookman Old Style" w:hAnsi="Bookman Old Style" w:cs="Times New Roman"/>
          <w:b/>
          <w:szCs w:val="24"/>
        </w:rPr>
        <w:t>Supply, Installation</w:t>
      </w:r>
      <w:r>
        <w:rPr>
          <w:rFonts w:ascii="Bookman Old Style" w:hAnsi="Bookman Old Style" w:cs="Times New Roman"/>
          <w:b/>
          <w:szCs w:val="24"/>
        </w:rPr>
        <w:t>, Testing</w:t>
      </w:r>
      <w:r w:rsidRPr="00FE7386">
        <w:rPr>
          <w:rFonts w:ascii="Bookman Old Style" w:hAnsi="Bookman Old Style" w:cs="Times New Roman"/>
          <w:b/>
          <w:szCs w:val="24"/>
        </w:rPr>
        <w:t xml:space="preserve"> &amp; Commissioning of </w:t>
      </w:r>
      <w:r>
        <w:rPr>
          <w:rFonts w:ascii="Bookman Old Style" w:hAnsi="Bookman Old Style" w:cs="Times New Roman"/>
          <w:b/>
          <w:szCs w:val="24"/>
        </w:rPr>
        <w:t xml:space="preserve">Distance Measuring Equipment (DME) </w:t>
      </w:r>
    </w:p>
    <w:p w:rsidR="0010560C" w:rsidRPr="00FE7386" w:rsidRDefault="0010560C" w:rsidP="0010560C">
      <w:pPr>
        <w:jc w:val="both"/>
        <w:rPr>
          <w:rFonts w:ascii="Bookman Old Style" w:hAnsi="Bookman Old Style"/>
          <w:szCs w:val="24"/>
        </w:rPr>
      </w:pPr>
    </w:p>
    <w:p w:rsidR="00956D33" w:rsidRDefault="00956D33" w:rsidP="0010560C">
      <w:pPr>
        <w:jc w:val="both"/>
        <w:rPr>
          <w:rFonts w:ascii="Bookman Old Style" w:hAnsi="Bookman Old Style"/>
          <w:b/>
          <w:szCs w:val="24"/>
        </w:rPr>
      </w:pPr>
      <w:r>
        <w:rPr>
          <w:rFonts w:ascii="Bookman Old Style" w:hAnsi="Bookman Old Style"/>
          <w:b/>
          <w:szCs w:val="24"/>
        </w:rPr>
        <w:t>Addendum No. 3</w:t>
      </w:r>
    </w:p>
    <w:p w:rsidR="00956D33" w:rsidRDefault="00956D33" w:rsidP="0010560C">
      <w:pPr>
        <w:jc w:val="both"/>
        <w:rPr>
          <w:rFonts w:ascii="Bookman Old Style" w:hAnsi="Bookman Old Style"/>
          <w:b/>
          <w:szCs w:val="24"/>
        </w:rPr>
      </w:pPr>
    </w:p>
    <w:p w:rsidR="0010560C" w:rsidRPr="00FE7386" w:rsidRDefault="0010560C" w:rsidP="0010560C">
      <w:pPr>
        <w:jc w:val="both"/>
        <w:rPr>
          <w:rFonts w:ascii="Bookman Old Style" w:hAnsi="Bookman Old Style"/>
          <w:b/>
          <w:szCs w:val="24"/>
        </w:rPr>
      </w:pPr>
      <w:r w:rsidRPr="00FE7386">
        <w:rPr>
          <w:rFonts w:ascii="Bookman Old Style" w:hAnsi="Bookman Old Style"/>
          <w:b/>
          <w:szCs w:val="24"/>
        </w:rPr>
        <w:t xml:space="preserve">Notes of Meeting for </w:t>
      </w:r>
      <w:r w:rsidRPr="005A0CD1">
        <w:rPr>
          <w:rFonts w:ascii="Bookman Old Style" w:hAnsi="Bookman Old Style"/>
          <w:b/>
          <w:color w:val="000000" w:themeColor="text1"/>
          <w:szCs w:val="24"/>
        </w:rPr>
        <w:t xml:space="preserve">site visit </w:t>
      </w:r>
      <w:r>
        <w:rPr>
          <w:rFonts w:ascii="Bookman Old Style" w:hAnsi="Bookman Old Style"/>
          <w:b/>
          <w:szCs w:val="24"/>
        </w:rPr>
        <w:t xml:space="preserve">held on </w:t>
      </w:r>
      <w:r w:rsidR="0039501C">
        <w:rPr>
          <w:rFonts w:ascii="Bookman Old Style" w:hAnsi="Bookman Old Style"/>
          <w:b/>
          <w:szCs w:val="24"/>
        </w:rPr>
        <w:t>Thursday</w:t>
      </w:r>
      <w:r>
        <w:rPr>
          <w:rFonts w:ascii="Bookman Old Style" w:hAnsi="Bookman Old Style"/>
          <w:b/>
          <w:szCs w:val="24"/>
        </w:rPr>
        <w:t xml:space="preserve"> </w:t>
      </w:r>
      <w:r w:rsidR="00E119F0">
        <w:rPr>
          <w:rFonts w:ascii="Bookman Old Style" w:hAnsi="Bookman Old Style"/>
          <w:b/>
          <w:szCs w:val="24"/>
        </w:rPr>
        <w:t>27</w:t>
      </w:r>
      <w:r>
        <w:rPr>
          <w:rFonts w:ascii="Bookman Old Style" w:hAnsi="Bookman Old Style"/>
          <w:b/>
          <w:szCs w:val="24"/>
        </w:rPr>
        <w:t xml:space="preserve"> </w:t>
      </w:r>
      <w:r w:rsidR="00E119F0">
        <w:rPr>
          <w:rFonts w:ascii="Bookman Old Style" w:hAnsi="Bookman Old Style"/>
          <w:b/>
          <w:szCs w:val="24"/>
        </w:rPr>
        <w:t xml:space="preserve">July </w:t>
      </w:r>
      <w:r w:rsidRPr="00FE7386">
        <w:rPr>
          <w:rFonts w:ascii="Bookman Old Style" w:hAnsi="Bookman Old Style"/>
          <w:b/>
          <w:szCs w:val="24"/>
        </w:rPr>
        <w:t>20</w:t>
      </w:r>
      <w:r w:rsidR="0039501C">
        <w:rPr>
          <w:rFonts w:ascii="Bookman Old Style" w:hAnsi="Bookman Old Style"/>
          <w:b/>
          <w:szCs w:val="24"/>
        </w:rPr>
        <w:t>25</w:t>
      </w:r>
      <w:r w:rsidRPr="00FE7386">
        <w:rPr>
          <w:rFonts w:ascii="Bookman Old Style" w:hAnsi="Bookman Old Style"/>
          <w:b/>
          <w:szCs w:val="24"/>
        </w:rPr>
        <w:t xml:space="preserve"> at 1</w:t>
      </w:r>
      <w:r w:rsidR="00E119F0">
        <w:rPr>
          <w:rFonts w:ascii="Bookman Old Style" w:hAnsi="Bookman Old Style"/>
          <w:b/>
          <w:szCs w:val="24"/>
        </w:rPr>
        <w:t>3</w:t>
      </w:r>
      <w:r w:rsidRPr="00FE7386">
        <w:rPr>
          <w:rFonts w:ascii="Bookman Old Style" w:hAnsi="Bookman Old Style"/>
          <w:b/>
          <w:szCs w:val="24"/>
        </w:rPr>
        <w:t>.</w:t>
      </w:r>
      <w:r w:rsidR="000D3AF9">
        <w:rPr>
          <w:rFonts w:ascii="Bookman Old Style" w:hAnsi="Bookman Old Style"/>
          <w:b/>
          <w:szCs w:val="24"/>
        </w:rPr>
        <w:t>00</w:t>
      </w:r>
      <w:r w:rsidRPr="00FE7386">
        <w:rPr>
          <w:rFonts w:ascii="Bookman Old Style" w:hAnsi="Bookman Old Style"/>
          <w:b/>
          <w:szCs w:val="24"/>
        </w:rPr>
        <w:t xml:space="preserve">hrs in the </w:t>
      </w:r>
      <w:r>
        <w:rPr>
          <w:rFonts w:ascii="Bookman Old Style" w:hAnsi="Bookman Old Style"/>
          <w:b/>
          <w:szCs w:val="24"/>
        </w:rPr>
        <w:t>Conference Room</w:t>
      </w:r>
      <w:r w:rsidRPr="00FE7386">
        <w:rPr>
          <w:rFonts w:ascii="Bookman Old Style" w:hAnsi="Bookman Old Style"/>
          <w:b/>
          <w:szCs w:val="24"/>
        </w:rPr>
        <w:t xml:space="preserve"> of the Area Control Centre.</w:t>
      </w:r>
    </w:p>
    <w:p w:rsidR="0010560C" w:rsidRPr="00FE7386" w:rsidRDefault="0010560C" w:rsidP="0010560C">
      <w:pPr>
        <w:jc w:val="both"/>
        <w:rPr>
          <w:rFonts w:ascii="Bookman Old Style" w:hAnsi="Bookman Old Style"/>
          <w:szCs w:val="24"/>
        </w:rPr>
      </w:pPr>
    </w:p>
    <w:p w:rsidR="0010560C" w:rsidRPr="00FE7386" w:rsidRDefault="0010560C" w:rsidP="0010560C">
      <w:pPr>
        <w:jc w:val="both"/>
        <w:rPr>
          <w:rFonts w:ascii="Bookman Old Style" w:hAnsi="Bookman Old Style"/>
          <w:b/>
          <w:szCs w:val="24"/>
        </w:rPr>
      </w:pPr>
      <w:r w:rsidRPr="00FE7386">
        <w:rPr>
          <w:rFonts w:ascii="Bookman Old Style" w:hAnsi="Bookman Old Style"/>
          <w:b/>
          <w:szCs w:val="24"/>
          <w:u w:val="single"/>
        </w:rPr>
        <w:t>Were Present</w:t>
      </w:r>
      <w:r w:rsidRPr="00FE7386">
        <w:rPr>
          <w:rFonts w:ascii="Bookman Old Style" w:hAnsi="Bookman Old Style"/>
          <w:b/>
          <w:szCs w:val="24"/>
        </w:rPr>
        <w:t>:</w:t>
      </w:r>
    </w:p>
    <w:p w:rsidR="0010560C" w:rsidRPr="00FE7386" w:rsidRDefault="0010560C" w:rsidP="0010560C">
      <w:pPr>
        <w:jc w:val="both"/>
        <w:rPr>
          <w:rFonts w:ascii="Bookman Old Style" w:hAnsi="Bookman Old Style"/>
          <w:szCs w:val="24"/>
        </w:rPr>
      </w:pPr>
    </w:p>
    <w:tbl>
      <w:tblPr>
        <w:tblStyle w:val="TableGrid"/>
        <w:tblW w:w="0" w:type="auto"/>
        <w:tblLook w:val="04A0" w:firstRow="1" w:lastRow="0" w:firstColumn="1" w:lastColumn="0" w:noHBand="0" w:noVBand="1"/>
      </w:tblPr>
      <w:tblGrid>
        <w:gridCol w:w="550"/>
        <w:gridCol w:w="2789"/>
        <w:gridCol w:w="3035"/>
        <w:gridCol w:w="2976"/>
      </w:tblGrid>
      <w:tr w:rsidR="0010560C" w:rsidRPr="004549EE" w:rsidTr="003C5D0B">
        <w:tc>
          <w:tcPr>
            <w:tcW w:w="550" w:type="dxa"/>
          </w:tcPr>
          <w:p w:rsidR="0010560C" w:rsidRPr="004549EE" w:rsidRDefault="0010560C" w:rsidP="0090246E">
            <w:pPr>
              <w:spacing w:before="120" w:after="120"/>
              <w:rPr>
                <w:rFonts w:ascii="Bookman Old Style" w:hAnsi="Bookman Old Style"/>
                <w:b/>
                <w:sz w:val="22"/>
              </w:rPr>
            </w:pPr>
            <w:r w:rsidRPr="004549EE">
              <w:rPr>
                <w:rFonts w:ascii="Bookman Old Style" w:hAnsi="Bookman Old Style"/>
                <w:b/>
                <w:sz w:val="22"/>
              </w:rPr>
              <w:t>SN</w:t>
            </w:r>
          </w:p>
        </w:tc>
        <w:tc>
          <w:tcPr>
            <w:tcW w:w="2789" w:type="dxa"/>
          </w:tcPr>
          <w:p w:rsidR="0010560C" w:rsidRPr="004549EE" w:rsidRDefault="0010560C" w:rsidP="0090246E">
            <w:pPr>
              <w:spacing w:before="80" w:after="80"/>
              <w:jc w:val="both"/>
              <w:rPr>
                <w:rFonts w:ascii="Bookman Old Style" w:hAnsi="Bookman Old Style" w:cs="Times New Roman"/>
                <w:b/>
                <w:sz w:val="22"/>
              </w:rPr>
            </w:pPr>
            <w:r w:rsidRPr="004549EE">
              <w:rPr>
                <w:rFonts w:ascii="Bookman Old Style" w:hAnsi="Bookman Old Style" w:cs="Times New Roman"/>
                <w:b/>
                <w:sz w:val="22"/>
              </w:rPr>
              <w:t>NAME</w:t>
            </w:r>
          </w:p>
        </w:tc>
        <w:tc>
          <w:tcPr>
            <w:tcW w:w="3035" w:type="dxa"/>
          </w:tcPr>
          <w:p w:rsidR="0010560C" w:rsidRPr="004549EE" w:rsidRDefault="0010560C" w:rsidP="0090246E">
            <w:pPr>
              <w:spacing w:before="80" w:after="80"/>
              <w:rPr>
                <w:rFonts w:ascii="Bookman Old Style" w:hAnsi="Bookman Old Style" w:cs="Times New Roman"/>
                <w:b/>
                <w:sz w:val="22"/>
              </w:rPr>
            </w:pPr>
            <w:r w:rsidRPr="004549EE">
              <w:rPr>
                <w:rFonts w:ascii="Bookman Old Style" w:hAnsi="Bookman Old Style" w:cs="Times New Roman"/>
                <w:b/>
                <w:sz w:val="22"/>
              </w:rPr>
              <w:t>DESIGNATION</w:t>
            </w:r>
          </w:p>
        </w:tc>
        <w:tc>
          <w:tcPr>
            <w:tcW w:w="2976" w:type="dxa"/>
          </w:tcPr>
          <w:p w:rsidR="0010560C" w:rsidRPr="004549EE" w:rsidRDefault="0010560C" w:rsidP="0090246E">
            <w:pPr>
              <w:spacing w:before="80" w:after="80"/>
              <w:rPr>
                <w:rFonts w:ascii="Bookman Old Style" w:hAnsi="Bookman Old Style" w:cs="Times New Roman"/>
                <w:b/>
                <w:sz w:val="22"/>
              </w:rPr>
            </w:pPr>
            <w:r w:rsidRPr="004549EE">
              <w:rPr>
                <w:rFonts w:ascii="Bookman Old Style" w:hAnsi="Bookman Old Style" w:cs="Times New Roman"/>
                <w:b/>
                <w:sz w:val="22"/>
              </w:rPr>
              <w:t>COMPANY</w:t>
            </w:r>
          </w:p>
        </w:tc>
      </w:tr>
      <w:tr w:rsidR="0010560C" w:rsidRPr="004549EE" w:rsidTr="003C5D0B">
        <w:tc>
          <w:tcPr>
            <w:tcW w:w="550" w:type="dxa"/>
          </w:tcPr>
          <w:p w:rsidR="0010560C" w:rsidRPr="004549EE" w:rsidRDefault="0010560C" w:rsidP="0090246E">
            <w:pPr>
              <w:pStyle w:val="ListParagraph"/>
              <w:numPr>
                <w:ilvl w:val="0"/>
                <w:numId w:val="1"/>
              </w:numPr>
              <w:spacing w:before="120" w:after="120"/>
              <w:jc w:val="center"/>
              <w:rPr>
                <w:rFonts w:ascii="Bookman Old Style" w:hAnsi="Bookman Old Style"/>
                <w:sz w:val="22"/>
              </w:rPr>
            </w:pPr>
          </w:p>
        </w:tc>
        <w:tc>
          <w:tcPr>
            <w:tcW w:w="2789" w:type="dxa"/>
          </w:tcPr>
          <w:p w:rsidR="0010560C" w:rsidRPr="004549EE" w:rsidRDefault="0010560C" w:rsidP="0090246E">
            <w:pPr>
              <w:spacing w:before="120" w:after="120"/>
              <w:jc w:val="both"/>
              <w:rPr>
                <w:rFonts w:ascii="Bookman Old Style" w:hAnsi="Bookman Old Style"/>
                <w:sz w:val="22"/>
              </w:rPr>
            </w:pPr>
            <w:r w:rsidRPr="004549EE">
              <w:rPr>
                <w:rFonts w:ascii="Bookman Old Style" w:hAnsi="Bookman Old Style"/>
                <w:sz w:val="22"/>
              </w:rPr>
              <w:t>F MAWLABOCCUS</w:t>
            </w:r>
          </w:p>
        </w:tc>
        <w:tc>
          <w:tcPr>
            <w:tcW w:w="3035" w:type="dxa"/>
          </w:tcPr>
          <w:p w:rsidR="0010560C" w:rsidRPr="004549EE" w:rsidRDefault="00A56983" w:rsidP="0090246E">
            <w:pPr>
              <w:spacing w:before="120" w:after="120"/>
              <w:rPr>
                <w:rFonts w:ascii="Bookman Old Style" w:hAnsi="Bookman Old Style"/>
                <w:sz w:val="22"/>
              </w:rPr>
            </w:pPr>
            <w:r w:rsidRPr="004549EE">
              <w:rPr>
                <w:rFonts w:ascii="Bookman Old Style" w:hAnsi="Bookman Old Style"/>
                <w:sz w:val="22"/>
              </w:rPr>
              <w:t>Divisional Head (</w:t>
            </w:r>
            <w:r w:rsidR="00E7643D">
              <w:rPr>
                <w:rFonts w:ascii="Bookman Old Style" w:hAnsi="Bookman Old Style"/>
                <w:sz w:val="22"/>
              </w:rPr>
              <w:t>CNS</w:t>
            </w:r>
            <w:r w:rsidRPr="004549EE">
              <w:rPr>
                <w:rFonts w:ascii="Bookman Old Style" w:hAnsi="Bookman Old Style"/>
                <w:sz w:val="22"/>
              </w:rPr>
              <w:t>)</w:t>
            </w:r>
          </w:p>
        </w:tc>
        <w:tc>
          <w:tcPr>
            <w:tcW w:w="2976" w:type="dxa"/>
          </w:tcPr>
          <w:p w:rsidR="0010560C" w:rsidRPr="004549EE" w:rsidRDefault="0010560C" w:rsidP="0090246E">
            <w:pPr>
              <w:spacing w:before="120" w:after="120"/>
              <w:rPr>
                <w:rFonts w:ascii="Bookman Old Style" w:hAnsi="Bookman Old Style"/>
                <w:sz w:val="22"/>
              </w:rPr>
            </w:pPr>
            <w:r w:rsidRPr="004549EE">
              <w:rPr>
                <w:rFonts w:ascii="Bookman Old Style" w:hAnsi="Bookman Old Style" w:cs="Times New Roman"/>
                <w:sz w:val="22"/>
              </w:rPr>
              <w:t>Department of Civil Aviation</w:t>
            </w:r>
            <w:r w:rsidRPr="004549EE">
              <w:rPr>
                <w:rFonts w:ascii="Bookman Old Style" w:hAnsi="Bookman Old Style"/>
                <w:sz w:val="22"/>
              </w:rPr>
              <w:t xml:space="preserve"> (DCA)</w:t>
            </w:r>
          </w:p>
        </w:tc>
      </w:tr>
      <w:tr w:rsidR="0010560C" w:rsidRPr="004549EE" w:rsidTr="003C5D0B">
        <w:tc>
          <w:tcPr>
            <w:tcW w:w="550" w:type="dxa"/>
          </w:tcPr>
          <w:p w:rsidR="0010560C" w:rsidRPr="004549EE" w:rsidRDefault="0010560C" w:rsidP="0090246E">
            <w:pPr>
              <w:pStyle w:val="ListParagraph"/>
              <w:numPr>
                <w:ilvl w:val="0"/>
                <w:numId w:val="1"/>
              </w:numPr>
              <w:spacing w:before="120" w:after="120"/>
              <w:jc w:val="center"/>
              <w:rPr>
                <w:rFonts w:ascii="Bookman Old Style" w:hAnsi="Bookman Old Style"/>
                <w:sz w:val="22"/>
              </w:rPr>
            </w:pPr>
          </w:p>
        </w:tc>
        <w:tc>
          <w:tcPr>
            <w:tcW w:w="2789" w:type="dxa"/>
          </w:tcPr>
          <w:p w:rsidR="0010560C" w:rsidRPr="004549EE" w:rsidRDefault="00E119F0" w:rsidP="0090246E">
            <w:pPr>
              <w:spacing w:before="120" w:after="120"/>
              <w:jc w:val="both"/>
              <w:rPr>
                <w:rFonts w:ascii="Bookman Old Style" w:hAnsi="Bookman Old Style"/>
                <w:sz w:val="22"/>
              </w:rPr>
            </w:pPr>
            <w:r>
              <w:rPr>
                <w:rFonts w:ascii="Bookman Old Style" w:hAnsi="Bookman Old Style"/>
                <w:sz w:val="22"/>
              </w:rPr>
              <w:t>Y OOZEER</w:t>
            </w:r>
          </w:p>
        </w:tc>
        <w:tc>
          <w:tcPr>
            <w:tcW w:w="3035" w:type="dxa"/>
          </w:tcPr>
          <w:p w:rsidR="0010560C" w:rsidRPr="004549EE" w:rsidRDefault="005B3EB0" w:rsidP="0090246E">
            <w:pPr>
              <w:spacing w:before="120" w:after="120"/>
              <w:rPr>
                <w:rFonts w:ascii="Bookman Old Style" w:hAnsi="Bookman Old Style"/>
                <w:sz w:val="22"/>
              </w:rPr>
            </w:pPr>
            <w:r w:rsidRPr="004549EE">
              <w:rPr>
                <w:rFonts w:ascii="Bookman Old Style" w:hAnsi="Bookman Old Style"/>
                <w:sz w:val="22"/>
              </w:rPr>
              <w:t>Assistant Manager Procurement &amp; Supply Officer</w:t>
            </w:r>
          </w:p>
        </w:tc>
        <w:tc>
          <w:tcPr>
            <w:tcW w:w="2976" w:type="dxa"/>
          </w:tcPr>
          <w:p w:rsidR="0010560C" w:rsidRPr="004549EE" w:rsidRDefault="004549EE" w:rsidP="0090246E">
            <w:pPr>
              <w:spacing w:before="120" w:after="120"/>
              <w:rPr>
                <w:rFonts w:ascii="Bookman Old Style" w:hAnsi="Bookman Old Style" w:cs="Times New Roman"/>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90246E">
            <w:pPr>
              <w:pStyle w:val="ListParagraph"/>
              <w:numPr>
                <w:ilvl w:val="0"/>
                <w:numId w:val="1"/>
              </w:numPr>
              <w:spacing w:before="120" w:after="120"/>
              <w:jc w:val="center"/>
              <w:rPr>
                <w:rFonts w:ascii="Bookman Old Style" w:hAnsi="Bookman Old Style"/>
                <w:sz w:val="22"/>
              </w:rPr>
            </w:pPr>
          </w:p>
        </w:tc>
        <w:tc>
          <w:tcPr>
            <w:tcW w:w="2789" w:type="dxa"/>
          </w:tcPr>
          <w:p w:rsidR="00E119F0" w:rsidRDefault="00E119F0" w:rsidP="0090246E">
            <w:pPr>
              <w:spacing w:before="120" w:after="120"/>
              <w:jc w:val="both"/>
              <w:rPr>
                <w:rFonts w:ascii="Bookman Old Style" w:hAnsi="Bookman Old Style"/>
                <w:sz w:val="22"/>
              </w:rPr>
            </w:pPr>
            <w:r>
              <w:rPr>
                <w:rFonts w:ascii="Bookman Old Style" w:hAnsi="Bookman Old Style"/>
                <w:sz w:val="22"/>
              </w:rPr>
              <w:t>S BHOWON</w:t>
            </w:r>
          </w:p>
        </w:tc>
        <w:tc>
          <w:tcPr>
            <w:tcW w:w="3035" w:type="dxa"/>
          </w:tcPr>
          <w:p w:rsidR="00E119F0" w:rsidRPr="004549EE" w:rsidRDefault="00E119F0" w:rsidP="0090246E">
            <w:pPr>
              <w:spacing w:before="120" w:after="120"/>
              <w:rPr>
                <w:rFonts w:ascii="Bookman Old Style" w:hAnsi="Bookman Old Style"/>
                <w:sz w:val="22"/>
              </w:rPr>
            </w:pPr>
            <w:r>
              <w:rPr>
                <w:rFonts w:ascii="Bookman Old Style" w:hAnsi="Bookman Old Style"/>
                <w:sz w:val="22"/>
              </w:rPr>
              <w:t>Procurement &amp; Supply Officer/ Senior Procurement &amp; Supply Officer</w:t>
            </w:r>
          </w:p>
        </w:tc>
        <w:tc>
          <w:tcPr>
            <w:tcW w:w="2976" w:type="dxa"/>
          </w:tcPr>
          <w:p w:rsidR="00E119F0" w:rsidRPr="004549EE" w:rsidRDefault="00E119F0" w:rsidP="0090246E">
            <w:pPr>
              <w:spacing w:before="120" w:after="120"/>
              <w:rPr>
                <w:rFonts w:ascii="Bookman Old Style" w:hAnsi="Bookman Old Style" w:cs="Times New Roman"/>
                <w:sz w:val="22"/>
              </w:rPr>
            </w:pPr>
            <w:r>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Default="00E119F0" w:rsidP="00E119F0">
            <w:pPr>
              <w:spacing w:before="120" w:after="120"/>
              <w:jc w:val="both"/>
              <w:rPr>
                <w:rFonts w:ascii="Bookman Old Style" w:hAnsi="Bookman Old Style"/>
                <w:sz w:val="22"/>
              </w:rPr>
            </w:pPr>
            <w:r>
              <w:rPr>
                <w:rFonts w:ascii="Bookman Old Style" w:hAnsi="Bookman Old Style"/>
                <w:sz w:val="22"/>
              </w:rPr>
              <w:t>R THAKOOR</w:t>
            </w:r>
          </w:p>
        </w:tc>
        <w:tc>
          <w:tcPr>
            <w:tcW w:w="3035" w:type="dxa"/>
          </w:tcPr>
          <w:p w:rsidR="00E119F0" w:rsidRPr="004549EE" w:rsidRDefault="00E119F0" w:rsidP="00E119F0">
            <w:pPr>
              <w:spacing w:before="120" w:after="120"/>
              <w:rPr>
                <w:rFonts w:ascii="Bookman Old Style" w:hAnsi="Bookman Old Style"/>
                <w:sz w:val="22"/>
              </w:rPr>
            </w:pPr>
            <w:r>
              <w:rPr>
                <w:rFonts w:ascii="Bookman Old Style" w:hAnsi="Bookman Old Style"/>
                <w:sz w:val="22"/>
              </w:rPr>
              <w:t xml:space="preserve">Ag Senior </w:t>
            </w:r>
            <w:r w:rsidRPr="004549EE">
              <w:rPr>
                <w:rFonts w:ascii="Bookman Old Style" w:hAnsi="Bookman Old Style"/>
                <w:sz w:val="22"/>
              </w:rPr>
              <w:t>Engineer(CNS)</w:t>
            </w:r>
          </w:p>
        </w:tc>
        <w:tc>
          <w:tcPr>
            <w:tcW w:w="2976" w:type="dxa"/>
          </w:tcPr>
          <w:p w:rsidR="00E119F0" w:rsidRPr="004549EE" w:rsidRDefault="00E119F0" w:rsidP="00E119F0">
            <w:pPr>
              <w:rPr>
                <w:rFonts w:ascii="Bookman Old Style" w:hAnsi="Bookman Old Style"/>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120" w:after="120"/>
              <w:jc w:val="both"/>
              <w:rPr>
                <w:rFonts w:ascii="Bookman Old Style" w:hAnsi="Bookman Old Style"/>
                <w:sz w:val="22"/>
              </w:rPr>
            </w:pPr>
            <w:r w:rsidRPr="004549EE">
              <w:rPr>
                <w:rFonts w:ascii="Bookman Old Style" w:hAnsi="Bookman Old Style"/>
                <w:sz w:val="22"/>
              </w:rPr>
              <w:t>O KOODORUTH</w:t>
            </w:r>
          </w:p>
        </w:tc>
        <w:tc>
          <w:tcPr>
            <w:tcW w:w="3035" w:type="dxa"/>
          </w:tcPr>
          <w:p w:rsidR="00E119F0" w:rsidRPr="004549EE" w:rsidRDefault="00E119F0" w:rsidP="00E119F0">
            <w:pPr>
              <w:spacing w:before="120" w:after="120"/>
              <w:rPr>
                <w:rFonts w:ascii="Bookman Old Style" w:hAnsi="Bookman Old Style"/>
                <w:sz w:val="22"/>
              </w:rPr>
            </w:pPr>
            <w:r w:rsidRPr="004549EE">
              <w:rPr>
                <w:rFonts w:ascii="Bookman Old Style" w:hAnsi="Bookman Old Style"/>
                <w:sz w:val="22"/>
              </w:rPr>
              <w:t>Engineer(CNS)</w:t>
            </w:r>
          </w:p>
        </w:tc>
        <w:tc>
          <w:tcPr>
            <w:tcW w:w="2976" w:type="dxa"/>
          </w:tcPr>
          <w:p w:rsidR="00E119F0" w:rsidRPr="004549EE" w:rsidRDefault="00E119F0" w:rsidP="00E119F0">
            <w:pPr>
              <w:rPr>
                <w:rFonts w:ascii="Bookman Old Style" w:hAnsi="Bookman Old Style"/>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K. BANGARIGADU</w:t>
            </w:r>
          </w:p>
        </w:tc>
        <w:tc>
          <w:tcPr>
            <w:tcW w:w="3035" w:type="dxa"/>
          </w:tcPr>
          <w:p w:rsidR="00E119F0" w:rsidRPr="004549EE" w:rsidRDefault="00E119F0" w:rsidP="00E119F0">
            <w:pPr>
              <w:spacing w:before="80" w:after="80"/>
              <w:jc w:val="both"/>
              <w:rPr>
                <w:rFonts w:ascii="Bookman Old Style" w:hAnsi="Bookman Old Style" w:cs="Times New Roman"/>
                <w:sz w:val="22"/>
              </w:rPr>
            </w:pPr>
            <w:r w:rsidRPr="004549EE">
              <w:rPr>
                <w:rFonts w:ascii="Bookman Old Style" w:hAnsi="Bookman Old Style"/>
                <w:sz w:val="22"/>
              </w:rPr>
              <w:t>Trainee Engineer(CNS)</w:t>
            </w:r>
          </w:p>
        </w:tc>
        <w:tc>
          <w:tcPr>
            <w:tcW w:w="2976" w:type="dxa"/>
          </w:tcPr>
          <w:p w:rsidR="00E119F0" w:rsidRPr="004549EE" w:rsidRDefault="00E119F0" w:rsidP="00E119F0">
            <w:pPr>
              <w:rPr>
                <w:rFonts w:ascii="Bookman Old Style" w:hAnsi="Bookman Old Style"/>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R KISTO</w:t>
            </w:r>
          </w:p>
        </w:tc>
        <w:tc>
          <w:tcPr>
            <w:tcW w:w="3035"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Ag Maintenance Supervisor(CNS)</w:t>
            </w:r>
          </w:p>
        </w:tc>
        <w:tc>
          <w:tcPr>
            <w:tcW w:w="2976" w:type="dxa"/>
          </w:tcPr>
          <w:p w:rsidR="00E119F0" w:rsidRPr="004549EE" w:rsidRDefault="00E119F0" w:rsidP="00E119F0">
            <w:pPr>
              <w:rPr>
                <w:rFonts w:ascii="Bookman Old Style" w:hAnsi="Bookman Old Style"/>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sz w:val="22"/>
              </w:rPr>
              <w:t>N MOFEEJUDDY</w:t>
            </w:r>
          </w:p>
        </w:tc>
        <w:tc>
          <w:tcPr>
            <w:tcW w:w="3035"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Ag Maintenance Supervisor(CNS)</w:t>
            </w:r>
          </w:p>
        </w:tc>
        <w:tc>
          <w:tcPr>
            <w:tcW w:w="2976" w:type="dxa"/>
          </w:tcPr>
          <w:p w:rsidR="00E119F0" w:rsidRPr="004549EE" w:rsidRDefault="00E119F0" w:rsidP="00E119F0">
            <w:pPr>
              <w:rPr>
                <w:rFonts w:ascii="Bookman Old Style" w:hAnsi="Bookman Old Style"/>
                <w:sz w:val="22"/>
              </w:rPr>
            </w:pPr>
            <w:r w:rsidRPr="004549EE">
              <w:rPr>
                <w:rFonts w:ascii="Bookman Old Style" w:hAnsi="Bookman Old Style" w:cs="Times New Roman"/>
                <w:sz w:val="22"/>
              </w:rPr>
              <w:t>DCA</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80" w:after="80"/>
              <w:rPr>
                <w:rFonts w:ascii="Bookman Old Style" w:hAnsi="Bookman Old Style"/>
                <w:sz w:val="22"/>
              </w:rPr>
            </w:pPr>
            <w:r w:rsidRPr="004549EE">
              <w:rPr>
                <w:rFonts w:ascii="Bookman Old Style" w:hAnsi="Bookman Old Style"/>
                <w:sz w:val="22"/>
              </w:rPr>
              <w:t>R HOSSEN ALLY</w:t>
            </w:r>
          </w:p>
        </w:tc>
        <w:tc>
          <w:tcPr>
            <w:tcW w:w="3035"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Systems Engineer</w:t>
            </w:r>
          </w:p>
        </w:tc>
        <w:tc>
          <w:tcPr>
            <w:tcW w:w="2976" w:type="dxa"/>
          </w:tcPr>
          <w:p w:rsidR="00E119F0" w:rsidRPr="004549EE" w:rsidRDefault="00E119F0" w:rsidP="00E119F0">
            <w:pPr>
              <w:rPr>
                <w:rFonts w:ascii="Bookman Old Style" w:hAnsi="Bookman Old Style" w:cs="Times New Roman"/>
                <w:sz w:val="22"/>
              </w:rPr>
            </w:pPr>
            <w:r w:rsidRPr="004549EE">
              <w:rPr>
                <w:rFonts w:ascii="Bookman Old Style" w:hAnsi="Bookman Old Style" w:cs="Times New Roman"/>
                <w:sz w:val="22"/>
              </w:rPr>
              <w:t>Representative of Thales</w:t>
            </w:r>
          </w:p>
        </w:tc>
      </w:tr>
      <w:tr w:rsidR="00E119F0" w:rsidRPr="004549EE" w:rsidTr="003C5D0B">
        <w:tc>
          <w:tcPr>
            <w:tcW w:w="550" w:type="dxa"/>
          </w:tcPr>
          <w:p w:rsidR="00E119F0" w:rsidRPr="004549EE" w:rsidRDefault="00E119F0" w:rsidP="00E119F0">
            <w:pPr>
              <w:pStyle w:val="ListParagraph"/>
              <w:numPr>
                <w:ilvl w:val="0"/>
                <w:numId w:val="1"/>
              </w:numPr>
              <w:spacing w:before="120" w:after="120"/>
              <w:jc w:val="center"/>
              <w:rPr>
                <w:rFonts w:ascii="Bookman Old Style" w:hAnsi="Bookman Old Style"/>
                <w:sz w:val="22"/>
              </w:rPr>
            </w:pPr>
          </w:p>
        </w:tc>
        <w:tc>
          <w:tcPr>
            <w:tcW w:w="2789" w:type="dxa"/>
          </w:tcPr>
          <w:p w:rsidR="00E119F0" w:rsidRPr="004549EE" w:rsidRDefault="00E119F0" w:rsidP="00E119F0">
            <w:pPr>
              <w:spacing w:before="80" w:after="80"/>
              <w:rPr>
                <w:rFonts w:ascii="Bookman Old Style" w:hAnsi="Bookman Old Style"/>
                <w:sz w:val="22"/>
              </w:rPr>
            </w:pPr>
            <w:r w:rsidRPr="004549EE">
              <w:rPr>
                <w:rFonts w:ascii="Bookman Old Style" w:hAnsi="Bookman Old Style"/>
                <w:sz w:val="22"/>
              </w:rPr>
              <w:t>B MOHIT</w:t>
            </w:r>
            <w:r>
              <w:rPr>
                <w:rFonts w:ascii="Bookman Old Style" w:hAnsi="Bookman Old Style"/>
                <w:sz w:val="22"/>
              </w:rPr>
              <w:t>H</w:t>
            </w:r>
          </w:p>
        </w:tc>
        <w:tc>
          <w:tcPr>
            <w:tcW w:w="3035" w:type="dxa"/>
          </w:tcPr>
          <w:p w:rsidR="00E119F0" w:rsidRPr="004549EE" w:rsidRDefault="00E119F0" w:rsidP="00E119F0">
            <w:pPr>
              <w:spacing w:before="80" w:after="80"/>
              <w:rPr>
                <w:rFonts w:ascii="Bookman Old Style" w:hAnsi="Bookman Old Style" w:cs="Times New Roman"/>
                <w:sz w:val="22"/>
              </w:rPr>
            </w:pPr>
            <w:r w:rsidRPr="004549EE">
              <w:rPr>
                <w:rFonts w:ascii="Bookman Old Style" w:hAnsi="Bookman Old Style" w:cs="Times New Roman"/>
                <w:sz w:val="22"/>
              </w:rPr>
              <w:t>Systems Engineer</w:t>
            </w:r>
          </w:p>
        </w:tc>
        <w:tc>
          <w:tcPr>
            <w:tcW w:w="2976" w:type="dxa"/>
          </w:tcPr>
          <w:p w:rsidR="00E119F0" w:rsidRPr="004549EE" w:rsidRDefault="00E119F0" w:rsidP="00E119F0">
            <w:pPr>
              <w:rPr>
                <w:rFonts w:ascii="Bookman Old Style" w:hAnsi="Bookman Old Style" w:cs="Times New Roman"/>
                <w:sz w:val="22"/>
              </w:rPr>
            </w:pPr>
            <w:r w:rsidRPr="004549EE">
              <w:rPr>
                <w:rFonts w:ascii="Bookman Old Style" w:hAnsi="Bookman Old Style" w:cs="Times New Roman"/>
                <w:sz w:val="22"/>
              </w:rPr>
              <w:t>Representative of Thales</w:t>
            </w:r>
          </w:p>
        </w:tc>
      </w:tr>
    </w:tbl>
    <w:p w:rsidR="005B3EB0" w:rsidRDefault="005B3EB0"/>
    <w:p w:rsidR="005B3EB0" w:rsidRDefault="005B3EB0"/>
    <w:p w:rsidR="005B3EB0" w:rsidRDefault="005B3EB0"/>
    <w:p w:rsidR="005B3EB0" w:rsidRDefault="005B3EB0"/>
    <w:p w:rsidR="005B3EB0" w:rsidRDefault="005B3EB0"/>
    <w:p w:rsidR="005B3EB0" w:rsidRDefault="005B3EB0"/>
    <w:p w:rsidR="00E119F0" w:rsidRDefault="00E119F0">
      <w:pPr>
        <w:spacing w:after="160" w:line="259" w:lineRule="auto"/>
      </w:pPr>
      <w:r>
        <w:br w:type="page"/>
      </w:r>
    </w:p>
    <w:p w:rsidR="005B3EB0" w:rsidRPr="00FE7386" w:rsidRDefault="005B3EB0" w:rsidP="005B3EB0">
      <w:pPr>
        <w:pStyle w:val="ListParagraph"/>
        <w:numPr>
          <w:ilvl w:val="0"/>
          <w:numId w:val="2"/>
        </w:numPr>
        <w:ind w:hanging="720"/>
        <w:jc w:val="both"/>
        <w:rPr>
          <w:rFonts w:ascii="Bookman Old Style" w:hAnsi="Bookman Old Style"/>
          <w:szCs w:val="24"/>
        </w:rPr>
      </w:pPr>
      <w:bookmarkStart w:id="0" w:name="_GoBack"/>
      <w:bookmarkEnd w:id="0"/>
      <w:r w:rsidRPr="00FE7386">
        <w:rPr>
          <w:rFonts w:ascii="Bookman Old Style" w:hAnsi="Bookman Old Style"/>
          <w:b/>
          <w:szCs w:val="24"/>
        </w:rPr>
        <w:lastRenderedPageBreak/>
        <w:t>Welcome Address and Purpose of the Meeting</w:t>
      </w:r>
    </w:p>
    <w:p w:rsidR="005B3EB0" w:rsidRPr="00FE7386" w:rsidRDefault="005B3EB0" w:rsidP="005B3EB0">
      <w:pPr>
        <w:pStyle w:val="ListParagraph"/>
        <w:jc w:val="both"/>
        <w:rPr>
          <w:rFonts w:ascii="Bookman Old Style" w:hAnsi="Bookman Old Style"/>
          <w:szCs w:val="24"/>
        </w:rPr>
      </w:pPr>
    </w:p>
    <w:p w:rsidR="007C6A2A" w:rsidRDefault="007C6A2A" w:rsidP="007C6A2A">
      <w:pPr>
        <w:pStyle w:val="ListParagraph"/>
        <w:jc w:val="both"/>
        <w:rPr>
          <w:rFonts w:ascii="Bookman Old Style" w:hAnsi="Bookman Old Style"/>
          <w:szCs w:val="24"/>
        </w:rPr>
      </w:pPr>
      <w:r>
        <w:rPr>
          <w:rFonts w:ascii="Bookman Old Style" w:hAnsi="Bookman Old Style"/>
          <w:szCs w:val="24"/>
        </w:rPr>
        <w:t>The Chairperson welcomed all present and stated that the site visit is being carried out in accordance with Paragraph 6.17, Section V Schedule of Requirements</w:t>
      </w:r>
      <w:r w:rsidR="009E2CD1">
        <w:rPr>
          <w:rFonts w:ascii="Bookman Old Style" w:hAnsi="Bookman Old Style"/>
          <w:szCs w:val="24"/>
        </w:rPr>
        <w:t>,</w:t>
      </w:r>
      <w:r>
        <w:rPr>
          <w:rFonts w:ascii="Bookman Old Style" w:hAnsi="Bookman Old Style"/>
          <w:szCs w:val="24"/>
        </w:rPr>
        <w:t xml:space="preserve"> of the bidding documents so that potential bidders </w:t>
      </w:r>
      <w:r w:rsidR="009E2CD1">
        <w:rPr>
          <w:rFonts w:ascii="Bookman Old Style" w:hAnsi="Bookman Old Style"/>
          <w:szCs w:val="24"/>
        </w:rPr>
        <w:t>are</w:t>
      </w:r>
      <w:r>
        <w:rPr>
          <w:rFonts w:ascii="Bookman Old Style" w:hAnsi="Bookman Old Style"/>
          <w:szCs w:val="24"/>
        </w:rPr>
        <w:t xml:space="preserve"> acquainted with the site as well as with the nature of works involved prior to submission of their bids.  He also gave an overview of the project and scope of works.</w:t>
      </w:r>
    </w:p>
    <w:p w:rsidR="005B3EB0" w:rsidRPr="00A8119A" w:rsidRDefault="005B3EB0" w:rsidP="005B3EB0">
      <w:pPr>
        <w:jc w:val="both"/>
        <w:rPr>
          <w:rFonts w:ascii="Bookman Old Style" w:hAnsi="Bookman Old Style"/>
          <w:szCs w:val="24"/>
        </w:rPr>
      </w:pPr>
    </w:p>
    <w:p w:rsidR="005B3EB0" w:rsidRDefault="005B3EB0" w:rsidP="005B3EB0">
      <w:pPr>
        <w:pStyle w:val="ListParagraph"/>
        <w:numPr>
          <w:ilvl w:val="0"/>
          <w:numId w:val="2"/>
        </w:numPr>
        <w:ind w:hanging="720"/>
        <w:jc w:val="both"/>
        <w:rPr>
          <w:rFonts w:ascii="Bookman Old Style" w:hAnsi="Bookman Old Style"/>
          <w:b/>
          <w:szCs w:val="24"/>
        </w:rPr>
      </w:pPr>
      <w:r>
        <w:rPr>
          <w:rFonts w:ascii="Bookman Old Style" w:hAnsi="Bookman Old Style"/>
          <w:b/>
          <w:szCs w:val="24"/>
        </w:rPr>
        <w:t>Discussions</w:t>
      </w:r>
    </w:p>
    <w:p w:rsidR="005B3EB0" w:rsidRDefault="005B3EB0" w:rsidP="005B3EB0">
      <w:pPr>
        <w:pStyle w:val="ListParagraph"/>
        <w:jc w:val="both"/>
        <w:rPr>
          <w:rFonts w:ascii="Bookman Old Style" w:hAnsi="Bookman Old Style"/>
          <w:b/>
          <w:szCs w:val="24"/>
        </w:rPr>
      </w:pPr>
    </w:p>
    <w:p w:rsidR="007C6A2A" w:rsidRDefault="007C6A2A" w:rsidP="007C6A2A">
      <w:pPr>
        <w:pStyle w:val="ListParagraph"/>
        <w:jc w:val="both"/>
        <w:rPr>
          <w:rFonts w:ascii="Bookman Old Style" w:hAnsi="Bookman Old Style"/>
          <w:szCs w:val="24"/>
        </w:rPr>
      </w:pPr>
      <w:r>
        <w:rPr>
          <w:rFonts w:ascii="Bookman Old Style" w:hAnsi="Bookman Old Style"/>
          <w:szCs w:val="24"/>
        </w:rPr>
        <w:t>The Chairperson stated that all queries/clarifications should be addressed to the Director of Civil Aviation at least 14 days before the closing date which is 2</w:t>
      </w:r>
      <w:r w:rsidR="00E119F0">
        <w:rPr>
          <w:rFonts w:ascii="Bookman Old Style" w:hAnsi="Bookman Old Style"/>
          <w:szCs w:val="24"/>
        </w:rPr>
        <w:t>1</w:t>
      </w:r>
      <w:r>
        <w:rPr>
          <w:rFonts w:ascii="Bookman Old Style" w:hAnsi="Bookman Old Style"/>
          <w:szCs w:val="24"/>
        </w:rPr>
        <w:t xml:space="preserve"> </w:t>
      </w:r>
      <w:r w:rsidR="00E119F0">
        <w:rPr>
          <w:rFonts w:ascii="Bookman Old Style" w:hAnsi="Bookman Old Style"/>
          <w:szCs w:val="24"/>
        </w:rPr>
        <w:t>August</w:t>
      </w:r>
      <w:r>
        <w:rPr>
          <w:rFonts w:ascii="Bookman Old Style" w:hAnsi="Bookman Old Style"/>
          <w:szCs w:val="24"/>
        </w:rPr>
        <w:t xml:space="preserve"> 202</w:t>
      </w:r>
      <w:r w:rsidR="00E119F0">
        <w:rPr>
          <w:rFonts w:ascii="Bookman Old Style" w:hAnsi="Bookman Old Style"/>
          <w:szCs w:val="24"/>
        </w:rPr>
        <w:t>5</w:t>
      </w:r>
      <w:r>
        <w:rPr>
          <w:rFonts w:ascii="Bookman Old Style" w:hAnsi="Bookman Old Style"/>
          <w:szCs w:val="24"/>
        </w:rPr>
        <w:t xml:space="preserve"> and the department</w:t>
      </w:r>
      <w:r>
        <w:rPr>
          <w:rFonts w:ascii="Bookman Old Style" w:hAnsi="Bookman Old Style"/>
        </w:rPr>
        <w:t xml:space="preserve"> will reply to any queries/clarifications at latest 7 days prior to the closing date for submission of bids. Moreover, </w:t>
      </w:r>
      <w:r>
        <w:rPr>
          <w:rFonts w:ascii="Bookman Old Style" w:hAnsi="Bookman Old Style"/>
          <w:szCs w:val="24"/>
        </w:rPr>
        <w:t>he added that the offers should comply with the requirements/specifications laid down in the bidding documents.</w:t>
      </w:r>
    </w:p>
    <w:p w:rsidR="005B3EB0" w:rsidRPr="00480B49" w:rsidRDefault="005B3EB0" w:rsidP="005B3EB0">
      <w:pPr>
        <w:pStyle w:val="ListParagraph"/>
        <w:jc w:val="both"/>
        <w:rPr>
          <w:rFonts w:ascii="Bookman Old Style" w:hAnsi="Bookman Old Style"/>
          <w:szCs w:val="24"/>
        </w:rPr>
      </w:pPr>
    </w:p>
    <w:p w:rsidR="005B3EB0" w:rsidRPr="00FE7386" w:rsidRDefault="005B3EB0" w:rsidP="005B3EB0">
      <w:pPr>
        <w:pStyle w:val="ListParagraph"/>
        <w:numPr>
          <w:ilvl w:val="0"/>
          <w:numId w:val="2"/>
        </w:numPr>
        <w:ind w:hanging="720"/>
        <w:jc w:val="both"/>
        <w:rPr>
          <w:rFonts w:ascii="Bookman Old Style" w:hAnsi="Bookman Old Style"/>
          <w:szCs w:val="24"/>
        </w:rPr>
      </w:pPr>
      <w:r w:rsidRPr="00FE7386">
        <w:rPr>
          <w:rFonts w:ascii="Bookman Old Style" w:hAnsi="Bookman Old Style"/>
          <w:b/>
          <w:szCs w:val="24"/>
        </w:rPr>
        <w:t>Site Visit</w:t>
      </w:r>
    </w:p>
    <w:p w:rsidR="005B3EB0" w:rsidRDefault="005B3EB0" w:rsidP="005B3EB0">
      <w:pPr>
        <w:pStyle w:val="ListParagraph"/>
        <w:jc w:val="both"/>
        <w:rPr>
          <w:rFonts w:ascii="Bookman Old Style" w:hAnsi="Bookman Old Style"/>
          <w:szCs w:val="24"/>
        </w:rPr>
      </w:pPr>
    </w:p>
    <w:p w:rsidR="007C6A2A" w:rsidRDefault="007C6A2A" w:rsidP="007C6A2A">
      <w:pPr>
        <w:pStyle w:val="ListParagraph"/>
        <w:jc w:val="both"/>
        <w:rPr>
          <w:rFonts w:ascii="Bookman Old Style" w:hAnsi="Bookman Old Style"/>
          <w:szCs w:val="24"/>
        </w:rPr>
      </w:pPr>
      <w:r>
        <w:rPr>
          <w:rFonts w:ascii="Bookman Old Style" w:hAnsi="Bookman Old Style"/>
          <w:szCs w:val="24"/>
        </w:rPr>
        <w:t xml:space="preserve">The </w:t>
      </w:r>
      <w:r w:rsidR="00E119F0">
        <w:rPr>
          <w:rFonts w:ascii="Bookman Old Style" w:hAnsi="Bookman Old Style"/>
          <w:szCs w:val="24"/>
        </w:rPr>
        <w:t>representatives of Thales informed that they are already acquainted with the sites and</w:t>
      </w:r>
      <w:r>
        <w:rPr>
          <w:rFonts w:ascii="Bookman Old Style" w:hAnsi="Bookman Old Style"/>
          <w:szCs w:val="24"/>
        </w:rPr>
        <w:t xml:space="preserve"> </w:t>
      </w:r>
      <w:r w:rsidR="00E119F0">
        <w:rPr>
          <w:rFonts w:ascii="Bookman Old Style" w:hAnsi="Bookman Old Style"/>
          <w:szCs w:val="24"/>
        </w:rPr>
        <w:t xml:space="preserve">a site visit </w:t>
      </w:r>
      <w:r>
        <w:rPr>
          <w:rFonts w:ascii="Bookman Old Style" w:hAnsi="Bookman Old Style"/>
          <w:szCs w:val="24"/>
        </w:rPr>
        <w:t>at:</w:t>
      </w:r>
    </w:p>
    <w:p w:rsidR="007C6A2A" w:rsidRDefault="007C6A2A" w:rsidP="007C6A2A">
      <w:pPr>
        <w:pStyle w:val="ListParagraph"/>
        <w:jc w:val="both"/>
        <w:rPr>
          <w:rFonts w:ascii="Bookman Old Style" w:hAnsi="Bookman Old Style"/>
          <w:szCs w:val="24"/>
        </w:rPr>
      </w:pPr>
    </w:p>
    <w:p w:rsidR="007C6A2A" w:rsidRDefault="007C6A2A" w:rsidP="007C6A2A">
      <w:pPr>
        <w:pStyle w:val="ListParagraph"/>
        <w:numPr>
          <w:ilvl w:val="0"/>
          <w:numId w:val="5"/>
        </w:numPr>
        <w:jc w:val="both"/>
        <w:rPr>
          <w:rFonts w:ascii="Bookman Old Style" w:hAnsi="Bookman Old Style"/>
          <w:szCs w:val="24"/>
        </w:rPr>
      </w:pPr>
      <w:r>
        <w:rPr>
          <w:rFonts w:ascii="Bookman Old Style" w:hAnsi="Bookman Old Style"/>
          <w:szCs w:val="24"/>
        </w:rPr>
        <w:t>Area Control Centre (Equipment Room, Mast and Control Room);</w:t>
      </w:r>
    </w:p>
    <w:p w:rsidR="007C6A2A" w:rsidRDefault="00243670" w:rsidP="007C6A2A">
      <w:pPr>
        <w:pStyle w:val="ListParagraph"/>
        <w:numPr>
          <w:ilvl w:val="0"/>
          <w:numId w:val="5"/>
        </w:numPr>
        <w:jc w:val="both"/>
        <w:rPr>
          <w:rFonts w:ascii="Bookman Old Style" w:hAnsi="Bookman Old Style"/>
          <w:szCs w:val="24"/>
        </w:rPr>
      </w:pPr>
      <w:r>
        <w:rPr>
          <w:rFonts w:ascii="Bookman Old Style" w:hAnsi="Bookman Old Style"/>
          <w:szCs w:val="24"/>
        </w:rPr>
        <w:t xml:space="preserve">the Glide Path </w:t>
      </w:r>
      <w:r w:rsidR="004549EE">
        <w:rPr>
          <w:rFonts w:ascii="Bookman Old Style" w:hAnsi="Bookman Old Style"/>
          <w:szCs w:val="24"/>
        </w:rPr>
        <w:t>where the DME is co-located</w:t>
      </w:r>
      <w:r w:rsidR="007C6A2A">
        <w:rPr>
          <w:rFonts w:ascii="Bookman Old Style" w:hAnsi="Bookman Old Style"/>
          <w:szCs w:val="24"/>
        </w:rPr>
        <w:t>; and</w:t>
      </w:r>
    </w:p>
    <w:p w:rsidR="005B3EB0" w:rsidRDefault="007C6A2A" w:rsidP="007C6A2A">
      <w:pPr>
        <w:pStyle w:val="ListParagraph"/>
        <w:numPr>
          <w:ilvl w:val="0"/>
          <w:numId w:val="5"/>
        </w:numPr>
        <w:jc w:val="both"/>
        <w:rPr>
          <w:rFonts w:ascii="Bookman Old Style" w:hAnsi="Bookman Old Style"/>
          <w:szCs w:val="24"/>
        </w:rPr>
      </w:pPr>
      <w:r>
        <w:rPr>
          <w:rFonts w:ascii="Bookman Old Style" w:hAnsi="Bookman Old Style"/>
          <w:szCs w:val="24"/>
        </w:rPr>
        <w:t>Control Tower</w:t>
      </w:r>
    </w:p>
    <w:p w:rsidR="00E119F0" w:rsidRDefault="00E119F0" w:rsidP="00E119F0">
      <w:pPr>
        <w:pStyle w:val="ListParagraph"/>
        <w:ind w:left="1440"/>
        <w:jc w:val="both"/>
        <w:rPr>
          <w:rFonts w:ascii="Bookman Old Style" w:hAnsi="Bookman Old Style"/>
          <w:szCs w:val="24"/>
        </w:rPr>
      </w:pPr>
    </w:p>
    <w:p w:rsidR="00E119F0" w:rsidRPr="00E119F0" w:rsidRDefault="00E119F0" w:rsidP="00E119F0">
      <w:pPr>
        <w:ind w:left="720"/>
        <w:jc w:val="both"/>
        <w:rPr>
          <w:rFonts w:ascii="Bookman Old Style" w:hAnsi="Bookman Old Style"/>
          <w:szCs w:val="24"/>
        </w:rPr>
      </w:pPr>
      <w:r>
        <w:rPr>
          <w:rFonts w:ascii="Bookman Old Style" w:hAnsi="Bookman Old Style"/>
          <w:szCs w:val="24"/>
        </w:rPr>
        <w:t>is not required.</w:t>
      </w:r>
    </w:p>
    <w:p w:rsidR="005B3EB0" w:rsidRDefault="005B3EB0" w:rsidP="005B3EB0">
      <w:pPr>
        <w:pStyle w:val="ListParagraph"/>
        <w:jc w:val="both"/>
        <w:rPr>
          <w:rFonts w:ascii="Bookman Old Style" w:hAnsi="Bookman Old Style"/>
          <w:szCs w:val="24"/>
        </w:rPr>
      </w:pPr>
    </w:p>
    <w:p w:rsidR="005B3EB0" w:rsidRPr="00A8119A" w:rsidRDefault="005B3EB0" w:rsidP="005B3EB0">
      <w:pPr>
        <w:pStyle w:val="ListParagraph"/>
        <w:numPr>
          <w:ilvl w:val="0"/>
          <w:numId w:val="2"/>
        </w:numPr>
        <w:ind w:hanging="720"/>
        <w:jc w:val="both"/>
        <w:rPr>
          <w:rFonts w:ascii="Bookman Old Style" w:hAnsi="Bookman Old Style"/>
          <w:b/>
          <w:szCs w:val="24"/>
        </w:rPr>
      </w:pPr>
      <w:r w:rsidRPr="00A8119A">
        <w:rPr>
          <w:rFonts w:ascii="Bookman Old Style" w:hAnsi="Bookman Old Style"/>
          <w:b/>
          <w:szCs w:val="24"/>
        </w:rPr>
        <w:t xml:space="preserve">End of Meeting </w:t>
      </w:r>
    </w:p>
    <w:p w:rsidR="005B3EB0" w:rsidRDefault="005B3EB0" w:rsidP="005B3EB0">
      <w:pPr>
        <w:pStyle w:val="ListParagraph"/>
        <w:jc w:val="both"/>
        <w:rPr>
          <w:rFonts w:ascii="Bookman Old Style" w:hAnsi="Bookman Old Style"/>
          <w:szCs w:val="24"/>
        </w:rPr>
      </w:pPr>
    </w:p>
    <w:p w:rsidR="007C6A2A" w:rsidRDefault="007C6A2A" w:rsidP="007C6A2A">
      <w:pPr>
        <w:pStyle w:val="ListParagraph"/>
        <w:jc w:val="both"/>
        <w:rPr>
          <w:rFonts w:ascii="Bookman Old Style" w:hAnsi="Bookman Old Style"/>
          <w:szCs w:val="24"/>
        </w:rPr>
      </w:pPr>
      <w:r>
        <w:rPr>
          <w:rFonts w:ascii="Bookman Old Style" w:hAnsi="Bookman Old Style"/>
          <w:szCs w:val="24"/>
        </w:rPr>
        <w:t>The Chairperson thanked all present and the site visit ended at 1</w:t>
      </w:r>
      <w:r w:rsidR="00E119F0">
        <w:rPr>
          <w:rFonts w:ascii="Bookman Old Style" w:hAnsi="Bookman Old Style"/>
          <w:szCs w:val="24"/>
        </w:rPr>
        <w:t>3</w:t>
      </w:r>
      <w:r>
        <w:rPr>
          <w:rFonts w:ascii="Bookman Old Style" w:hAnsi="Bookman Old Style"/>
          <w:szCs w:val="24"/>
        </w:rPr>
        <w:t>30 hrs.</w:t>
      </w:r>
    </w:p>
    <w:p w:rsidR="005B3EB0" w:rsidRPr="00A8119A" w:rsidRDefault="005B3EB0" w:rsidP="005B3EB0">
      <w:pPr>
        <w:pStyle w:val="ListParagraph"/>
        <w:jc w:val="both"/>
        <w:rPr>
          <w:rFonts w:ascii="Bookman Old Style" w:hAnsi="Bookman Old Style"/>
          <w:szCs w:val="24"/>
        </w:rPr>
      </w:pPr>
    </w:p>
    <w:sectPr w:rsidR="005B3EB0" w:rsidRPr="00A8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4BB"/>
    <w:multiLevelType w:val="hybridMultilevel"/>
    <w:tmpl w:val="86A25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70C71"/>
    <w:multiLevelType w:val="hybridMultilevel"/>
    <w:tmpl w:val="65E80128"/>
    <w:lvl w:ilvl="0" w:tplc="C04228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BD0A24"/>
    <w:multiLevelType w:val="hybridMultilevel"/>
    <w:tmpl w:val="52DA0AA4"/>
    <w:lvl w:ilvl="0" w:tplc="A386C9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F5B6A"/>
    <w:multiLevelType w:val="hybridMultilevel"/>
    <w:tmpl w:val="7B5CF23A"/>
    <w:lvl w:ilvl="0" w:tplc="E18AFF2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C"/>
    <w:rsid w:val="000D3AF9"/>
    <w:rsid w:val="0010560C"/>
    <w:rsid w:val="00135DA6"/>
    <w:rsid w:val="00243670"/>
    <w:rsid w:val="003232AC"/>
    <w:rsid w:val="0039501C"/>
    <w:rsid w:val="003C5D0B"/>
    <w:rsid w:val="004549EE"/>
    <w:rsid w:val="00462415"/>
    <w:rsid w:val="004E02FF"/>
    <w:rsid w:val="005A0CD1"/>
    <w:rsid w:val="005B3EB0"/>
    <w:rsid w:val="00735963"/>
    <w:rsid w:val="007C6A2A"/>
    <w:rsid w:val="007E5393"/>
    <w:rsid w:val="008540D0"/>
    <w:rsid w:val="008E1D9B"/>
    <w:rsid w:val="00956D33"/>
    <w:rsid w:val="009A6718"/>
    <w:rsid w:val="009E2CD1"/>
    <w:rsid w:val="00A56983"/>
    <w:rsid w:val="00AF42DE"/>
    <w:rsid w:val="00B85831"/>
    <w:rsid w:val="00BE257C"/>
    <w:rsid w:val="00C37BF1"/>
    <w:rsid w:val="00CB008A"/>
    <w:rsid w:val="00E119F0"/>
    <w:rsid w:val="00E7643D"/>
    <w:rsid w:val="00E7644D"/>
    <w:rsid w:val="00F2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6D09"/>
  <w15:chartTrackingRefBased/>
  <w15:docId w15:val="{6706B71B-EE75-4362-B6AC-78A231B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0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60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216">
      <w:bodyDiv w:val="1"/>
      <w:marLeft w:val="0"/>
      <w:marRight w:val="0"/>
      <w:marTop w:val="0"/>
      <w:marBottom w:val="0"/>
      <w:divBdr>
        <w:top w:val="none" w:sz="0" w:space="0" w:color="auto"/>
        <w:left w:val="none" w:sz="0" w:space="0" w:color="auto"/>
        <w:bottom w:val="none" w:sz="0" w:space="0" w:color="auto"/>
        <w:right w:val="none" w:sz="0" w:space="0" w:color="auto"/>
      </w:divBdr>
    </w:div>
    <w:div w:id="296374290">
      <w:bodyDiv w:val="1"/>
      <w:marLeft w:val="0"/>
      <w:marRight w:val="0"/>
      <w:marTop w:val="0"/>
      <w:marBottom w:val="0"/>
      <w:divBdr>
        <w:top w:val="none" w:sz="0" w:space="0" w:color="auto"/>
        <w:left w:val="none" w:sz="0" w:space="0" w:color="auto"/>
        <w:bottom w:val="none" w:sz="0" w:space="0" w:color="auto"/>
        <w:right w:val="none" w:sz="0" w:space="0" w:color="auto"/>
      </w:divBdr>
    </w:div>
    <w:div w:id="1467242480">
      <w:bodyDiv w:val="1"/>
      <w:marLeft w:val="0"/>
      <w:marRight w:val="0"/>
      <w:marTop w:val="0"/>
      <w:marBottom w:val="0"/>
      <w:divBdr>
        <w:top w:val="none" w:sz="0" w:space="0" w:color="auto"/>
        <w:left w:val="none" w:sz="0" w:space="0" w:color="auto"/>
        <w:bottom w:val="none" w:sz="0" w:space="0" w:color="auto"/>
        <w:right w:val="none" w:sz="0" w:space="0" w:color="auto"/>
      </w:divBdr>
    </w:div>
    <w:div w:id="20265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Mathoora</dc:creator>
  <cp:keywords/>
  <dc:description/>
  <cp:lastModifiedBy>Dayanand Gopaul</cp:lastModifiedBy>
  <cp:revision>2</cp:revision>
  <cp:lastPrinted>2025-08-04T12:36:00Z</cp:lastPrinted>
  <dcterms:created xsi:type="dcterms:W3CDTF">2025-08-11T10:51:00Z</dcterms:created>
  <dcterms:modified xsi:type="dcterms:W3CDTF">2025-08-11T10:51:00Z</dcterms:modified>
</cp:coreProperties>
</file>