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8E2EE" w14:textId="4A7D6E8E" w:rsidR="00EB2F00" w:rsidRPr="00903D75" w:rsidRDefault="00DB2693" w:rsidP="00770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03D75">
        <w:rPr>
          <w:rFonts w:ascii="Times New Roman" w:hAnsi="Times New Roman"/>
          <w:b/>
          <w:sz w:val="24"/>
          <w:szCs w:val="24"/>
        </w:rPr>
        <w:t>THE JUDICIARY</w:t>
      </w:r>
    </w:p>
    <w:p w14:paraId="2BC92B19" w14:textId="068F9643" w:rsidR="00DB2693" w:rsidRPr="00903D75" w:rsidRDefault="00DB2693" w:rsidP="00770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03D75">
        <w:rPr>
          <w:rFonts w:ascii="Times New Roman" w:hAnsi="Times New Roman"/>
          <w:b/>
          <w:sz w:val="24"/>
          <w:szCs w:val="24"/>
        </w:rPr>
        <w:t xml:space="preserve">Supreme Court Building, Edith Cavell Street, Port </w:t>
      </w:r>
      <w:proofErr w:type="spellStart"/>
      <w:r w:rsidRPr="00903D75">
        <w:rPr>
          <w:rFonts w:ascii="Times New Roman" w:hAnsi="Times New Roman"/>
          <w:b/>
          <w:sz w:val="24"/>
          <w:szCs w:val="24"/>
        </w:rPr>
        <w:t>Louis.Tel</w:t>
      </w:r>
      <w:proofErr w:type="spellEnd"/>
      <w:r w:rsidRPr="00903D75">
        <w:rPr>
          <w:rFonts w:ascii="Times New Roman" w:hAnsi="Times New Roman"/>
          <w:b/>
          <w:sz w:val="24"/>
          <w:szCs w:val="24"/>
        </w:rPr>
        <w:t>: 2604100, Ext.7018</w:t>
      </w:r>
    </w:p>
    <w:p w14:paraId="797C4EA2" w14:textId="08BBCB1B" w:rsidR="00AB108A" w:rsidRPr="00903D75" w:rsidRDefault="00264041" w:rsidP="00770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03D75">
        <w:rPr>
          <w:rFonts w:ascii="Times New Roman" w:hAnsi="Times New Roman"/>
          <w:b/>
          <w:sz w:val="24"/>
          <w:szCs w:val="24"/>
        </w:rPr>
        <w:t xml:space="preserve">INVITATION FOR </w:t>
      </w:r>
      <w:r w:rsidR="00DB2693" w:rsidRPr="00903D75">
        <w:rPr>
          <w:rFonts w:ascii="Times New Roman" w:hAnsi="Times New Roman"/>
          <w:b/>
          <w:sz w:val="24"/>
          <w:szCs w:val="24"/>
        </w:rPr>
        <w:t>EXPRESSION OF INTEREST</w:t>
      </w:r>
    </w:p>
    <w:p w14:paraId="6ED106C9" w14:textId="77777777" w:rsidR="00770D41" w:rsidRPr="00903D75" w:rsidRDefault="000B6053" w:rsidP="00770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03D75">
        <w:rPr>
          <w:rFonts w:ascii="Times New Roman" w:hAnsi="Times New Roman"/>
          <w:b/>
          <w:bCs/>
          <w:color w:val="000000"/>
          <w:sz w:val="24"/>
          <w:szCs w:val="24"/>
        </w:rPr>
        <w:t>RENTING OF OFFICE SPACE</w:t>
      </w:r>
      <w:r w:rsidR="00267755" w:rsidRPr="00903D75">
        <w:rPr>
          <w:rFonts w:ascii="Times New Roman" w:hAnsi="Times New Roman"/>
          <w:b/>
          <w:bCs/>
          <w:color w:val="000000"/>
          <w:sz w:val="24"/>
          <w:szCs w:val="24"/>
        </w:rPr>
        <w:t>/BUILDING</w:t>
      </w:r>
      <w:r w:rsidRPr="00903D7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D6461" w:rsidRPr="00903D75">
        <w:rPr>
          <w:rFonts w:ascii="Times New Roman" w:hAnsi="Times New Roman"/>
          <w:b/>
          <w:bCs/>
          <w:color w:val="000000"/>
          <w:sz w:val="24"/>
          <w:szCs w:val="24"/>
        </w:rPr>
        <w:t xml:space="preserve">IN THE DISTRICT OF </w:t>
      </w:r>
      <w:r w:rsidR="00DB2693" w:rsidRPr="00903D75">
        <w:rPr>
          <w:rFonts w:ascii="Times New Roman" w:hAnsi="Times New Roman"/>
          <w:b/>
          <w:bCs/>
          <w:color w:val="000000"/>
          <w:sz w:val="24"/>
          <w:szCs w:val="24"/>
        </w:rPr>
        <w:t>FLACQ</w:t>
      </w:r>
      <w:r w:rsidRPr="00903D75">
        <w:rPr>
          <w:rFonts w:ascii="Times New Roman" w:hAnsi="Times New Roman"/>
          <w:b/>
          <w:bCs/>
          <w:color w:val="000000"/>
          <w:sz w:val="24"/>
          <w:szCs w:val="24"/>
        </w:rPr>
        <w:t xml:space="preserve"> TO ACCOMMODATE </w:t>
      </w:r>
      <w:r w:rsidR="00DB2693" w:rsidRPr="00903D75">
        <w:rPr>
          <w:rFonts w:ascii="Times New Roman" w:hAnsi="Times New Roman"/>
          <w:b/>
          <w:bCs/>
          <w:color w:val="000000"/>
          <w:sz w:val="24"/>
          <w:szCs w:val="24"/>
        </w:rPr>
        <w:t>THE FLACQ DISTRICT COURT</w:t>
      </w:r>
    </w:p>
    <w:p w14:paraId="35CEEE42" w14:textId="06A8A808" w:rsidR="00AB108A" w:rsidRPr="00903D75" w:rsidRDefault="003463A7" w:rsidP="00770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03D75">
        <w:rPr>
          <w:rFonts w:ascii="Times New Roman" w:hAnsi="Times New Roman"/>
          <w:b/>
          <w:sz w:val="24"/>
          <w:szCs w:val="24"/>
          <w:u w:val="single"/>
        </w:rPr>
        <w:t xml:space="preserve">Procurement Ref: </w:t>
      </w:r>
      <w:r w:rsidR="00DB2693" w:rsidRPr="00903D75">
        <w:rPr>
          <w:rFonts w:ascii="Times New Roman" w:hAnsi="Times New Roman"/>
          <w:b/>
          <w:sz w:val="24"/>
          <w:szCs w:val="24"/>
          <w:u w:val="single"/>
        </w:rPr>
        <w:t>JUD/2025-2026/EOI/1</w:t>
      </w:r>
    </w:p>
    <w:p w14:paraId="5E972068" w14:textId="2A6B4EE6" w:rsidR="000B6053" w:rsidRPr="00903D75" w:rsidRDefault="000B6053" w:rsidP="00770D4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903D75">
        <w:rPr>
          <w:rFonts w:ascii="Times New Roman" w:hAnsi="Times New Roman"/>
          <w:sz w:val="24"/>
          <w:szCs w:val="24"/>
        </w:rPr>
        <w:t xml:space="preserve">The </w:t>
      </w:r>
      <w:r w:rsidR="00DB2693" w:rsidRPr="00903D75">
        <w:rPr>
          <w:rFonts w:ascii="Times New Roman" w:hAnsi="Times New Roman"/>
          <w:sz w:val="24"/>
          <w:szCs w:val="24"/>
        </w:rPr>
        <w:t>Judiciary</w:t>
      </w:r>
      <w:r w:rsidR="00EB2F00" w:rsidRPr="00903D75">
        <w:rPr>
          <w:rFonts w:ascii="Times New Roman" w:hAnsi="Times New Roman"/>
          <w:sz w:val="24"/>
          <w:szCs w:val="24"/>
        </w:rPr>
        <w:t xml:space="preserve"> </w:t>
      </w:r>
      <w:r w:rsidRPr="00903D75">
        <w:rPr>
          <w:rFonts w:ascii="Times New Roman" w:hAnsi="Times New Roman"/>
          <w:sz w:val="24"/>
          <w:szCs w:val="24"/>
        </w:rPr>
        <w:t xml:space="preserve">intends to rent </w:t>
      </w:r>
      <w:r w:rsidR="00870541" w:rsidRPr="00903D75">
        <w:rPr>
          <w:rFonts w:ascii="Times New Roman" w:hAnsi="Times New Roman"/>
          <w:sz w:val="24"/>
          <w:szCs w:val="24"/>
        </w:rPr>
        <w:t>for</w:t>
      </w:r>
      <w:r w:rsidR="00AD6461" w:rsidRPr="00903D75">
        <w:rPr>
          <w:rFonts w:ascii="Times New Roman" w:hAnsi="Times New Roman"/>
          <w:sz w:val="24"/>
          <w:szCs w:val="24"/>
        </w:rPr>
        <w:t xml:space="preserve"> an</w:t>
      </w:r>
      <w:r w:rsidR="00870541" w:rsidRPr="00903D75">
        <w:rPr>
          <w:rFonts w:ascii="Times New Roman" w:hAnsi="Times New Roman"/>
          <w:sz w:val="24"/>
          <w:szCs w:val="24"/>
        </w:rPr>
        <w:t xml:space="preserve"> initial</w:t>
      </w:r>
      <w:r w:rsidR="00AD6461" w:rsidRPr="00903D75">
        <w:rPr>
          <w:rFonts w:ascii="Times New Roman" w:hAnsi="Times New Roman"/>
          <w:sz w:val="24"/>
          <w:szCs w:val="24"/>
        </w:rPr>
        <w:t xml:space="preserve"> period of </w:t>
      </w:r>
      <w:r w:rsidR="00870541" w:rsidRPr="00903D75">
        <w:rPr>
          <w:rFonts w:ascii="Times New Roman" w:hAnsi="Times New Roman"/>
          <w:sz w:val="24"/>
          <w:szCs w:val="24"/>
        </w:rPr>
        <w:t>three</w:t>
      </w:r>
      <w:r w:rsidR="00770D41" w:rsidRPr="00903D75">
        <w:rPr>
          <w:rFonts w:ascii="Times New Roman" w:hAnsi="Times New Roman"/>
          <w:sz w:val="24"/>
          <w:szCs w:val="24"/>
        </w:rPr>
        <w:t xml:space="preserve"> </w:t>
      </w:r>
      <w:r w:rsidR="00870541" w:rsidRPr="00903D75">
        <w:rPr>
          <w:rFonts w:ascii="Times New Roman" w:hAnsi="Times New Roman"/>
          <w:sz w:val="24"/>
          <w:szCs w:val="24"/>
        </w:rPr>
        <w:t>(3) years</w:t>
      </w:r>
      <w:r w:rsidR="00AD6461" w:rsidRPr="00903D75">
        <w:rPr>
          <w:rFonts w:ascii="Times New Roman" w:hAnsi="Times New Roman"/>
          <w:sz w:val="24"/>
          <w:szCs w:val="24"/>
        </w:rPr>
        <w:t xml:space="preserve">, </w:t>
      </w:r>
      <w:r w:rsidR="00870541" w:rsidRPr="00903D75">
        <w:rPr>
          <w:rFonts w:ascii="Times New Roman" w:hAnsi="Times New Roman"/>
          <w:sz w:val="24"/>
          <w:szCs w:val="24"/>
        </w:rPr>
        <w:t xml:space="preserve">an </w:t>
      </w:r>
      <w:r w:rsidRPr="00903D75">
        <w:rPr>
          <w:rFonts w:ascii="Times New Roman" w:hAnsi="Times New Roman"/>
          <w:sz w:val="24"/>
          <w:szCs w:val="24"/>
        </w:rPr>
        <w:t>Office Space</w:t>
      </w:r>
      <w:r w:rsidR="00E1004D" w:rsidRPr="00903D75">
        <w:rPr>
          <w:rFonts w:ascii="Times New Roman" w:hAnsi="Times New Roman"/>
          <w:sz w:val="24"/>
          <w:szCs w:val="24"/>
        </w:rPr>
        <w:t>/Building of an area of approximately 3000 ft²</w:t>
      </w:r>
      <w:r w:rsidR="00AD6461" w:rsidRPr="00903D75">
        <w:rPr>
          <w:rFonts w:ascii="Times New Roman" w:hAnsi="Times New Roman"/>
          <w:sz w:val="24"/>
          <w:szCs w:val="24"/>
        </w:rPr>
        <w:t xml:space="preserve"> in the district of</w:t>
      </w:r>
      <w:r w:rsidR="00DB2693" w:rsidRPr="00903D75">
        <w:rPr>
          <w:rFonts w:ascii="Times New Roman" w:hAnsi="Times New Roman"/>
          <w:sz w:val="24"/>
          <w:szCs w:val="24"/>
        </w:rPr>
        <w:t xml:space="preserve"> Flacq</w:t>
      </w:r>
      <w:r w:rsidR="00484F57" w:rsidRPr="00903D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63A7" w:rsidRPr="00903D75">
        <w:rPr>
          <w:rFonts w:ascii="Times New Roman" w:hAnsi="Times New Roman"/>
          <w:color w:val="000000"/>
          <w:sz w:val="24"/>
          <w:szCs w:val="24"/>
        </w:rPr>
        <w:t xml:space="preserve">to accommodate </w:t>
      </w:r>
      <w:r w:rsidR="00DB2693" w:rsidRPr="00903D75">
        <w:rPr>
          <w:rFonts w:ascii="Times New Roman" w:hAnsi="Times New Roman"/>
          <w:color w:val="000000"/>
          <w:sz w:val="24"/>
          <w:szCs w:val="24"/>
        </w:rPr>
        <w:t>The Flacq District Court</w:t>
      </w:r>
      <w:r w:rsidRPr="00903D75">
        <w:rPr>
          <w:rFonts w:ascii="Times New Roman" w:hAnsi="Times New Roman"/>
          <w:sz w:val="24"/>
          <w:szCs w:val="24"/>
        </w:rPr>
        <w:t>.</w:t>
      </w:r>
      <w:r w:rsidR="00870541" w:rsidRPr="00903D75">
        <w:rPr>
          <w:rFonts w:ascii="Times New Roman" w:hAnsi="Times New Roman"/>
          <w:sz w:val="24"/>
          <w:szCs w:val="24"/>
        </w:rPr>
        <w:t xml:space="preserve">  The rental of the Office Space/Building may also be renewed after the 3 years</w:t>
      </w:r>
      <w:r w:rsidR="00770D41" w:rsidRPr="00903D75">
        <w:rPr>
          <w:rFonts w:ascii="Times New Roman" w:hAnsi="Times New Roman"/>
          <w:sz w:val="24"/>
          <w:szCs w:val="24"/>
        </w:rPr>
        <w:t>’</w:t>
      </w:r>
      <w:r w:rsidR="00870541" w:rsidRPr="00903D75">
        <w:rPr>
          <w:rFonts w:ascii="Times New Roman" w:hAnsi="Times New Roman"/>
          <w:sz w:val="24"/>
          <w:szCs w:val="24"/>
        </w:rPr>
        <w:t xml:space="preserve"> period through mutual agreement.</w:t>
      </w:r>
    </w:p>
    <w:p w14:paraId="66C32C17" w14:textId="1AC2BE93" w:rsidR="000B6053" w:rsidRPr="00903D75" w:rsidRDefault="00E1004D" w:rsidP="00770D4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903D75">
        <w:rPr>
          <w:rFonts w:ascii="Times New Roman" w:hAnsi="Times New Roman"/>
          <w:sz w:val="24"/>
          <w:szCs w:val="24"/>
        </w:rPr>
        <w:t xml:space="preserve">The proposed </w:t>
      </w:r>
      <w:r w:rsidR="00267755" w:rsidRPr="00903D75">
        <w:rPr>
          <w:rFonts w:ascii="Times New Roman" w:hAnsi="Times New Roman"/>
          <w:sz w:val="24"/>
          <w:szCs w:val="24"/>
        </w:rPr>
        <w:t>O</w:t>
      </w:r>
      <w:r w:rsidRPr="00903D75">
        <w:rPr>
          <w:rFonts w:ascii="Times New Roman" w:hAnsi="Times New Roman"/>
          <w:sz w:val="24"/>
          <w:szCs w:val="24"/>
        </w:rPr>
        <w:t xml:space="preserve">ffice </w:t>
      </w:r>
      <w:r w:rsidR="00267755" w:rsidRPr="00903D75">
        <w:rPr>
          <w:rFonts w:ascii="Times New Roman" w:hAnsi="Times New Roman"/>
          <w:sz w:val="24"/>
          <w:szCs w:val="24"/>
        </w:rPr>
        <w:t>S</w:t>
      </w:r>
      <w:r w:rsidRPr="00903D75">
        <w:rPr>
          <w:rFonts w:ascii="Times New Roman" w:hAnsi="Times New Roman"/>
          <w:sz w:val="24"/>
          <w:szCs w:val="24"/>
        </w:rPr>
        <w:t>pace/</w:t>
      </w:r>
      <w:r w:rsidR="00267755" w:rsidRPr="00903D75">
        <w:rPr>
          <w:rFonts w:ascii="Times New Roman" w:hAnsi="Times New Roman"/>
          <w:sz w:val="24"/>
          <w:szCs w:val="24"/>
        </w:rPr>
        <w:t>B</w:t>
      </w:r>
      <w:r w:rsidRPr="00903D75">
        <w:rPr>
          <w:rFonts w:ascii="Times New Roman" w:hAnsi="Times New Roman"/>
          <w:sz w:val="24"/>
          <w:szCs w:val="24"/>
        </w:rPr>
        <w:t>uilding should be of reinforced concrete on the ground floor.</w:t>
      </w:r>
      <w:r w:rsidR="00495A71" w:rsidRPr="00903D75">
        <w:rPr>
          <w:rFonts w:ascii="Times New Roman" w:hAnsi="Times New Roman"/>
          <w:sz w:val="24"/>
          <w:szCs w:val="24"/>
        </w:rPr>
        <w:t xml:space="preserve"> </w:t>
      </w:r>
      <w:r w:rsidRPr="00903D75">
        <w:rPr>
          <w:rFonts w:ascii="Times New Roman" w:hAnsi="Times New Roman"/>
          <w:sz w:val="24"/>
          <w:szCs w:val="24"/>
        </w:rPr>
        <w:t>The building should be in</w:t>
      </w:r>
      <w:r w:rsidR="00AD6461" w:rsidRPr="00903D75">
        <w:rPr>
          <w:rFonts w:ascii="Times New Roman" w:hAnsi="Times New Roman"/>
          <w:sz w:val="24"/>
          <w:szCs w:val="24"/>
        </w:rPr>
        <w:t xml:space="preserve"> the district of</w:t>
      </w:r>
      <w:r w:rsidRPr="00903D75">
        <w:rPr>
          <w:rFonts w:ascii="Times New Roman" w:hAnsi="Times New Roman"/>
          <w:sz w:val="24"/>
          <w:szCs w:val="24"/>
        </w:rPr>
        <w:t xml:space="preserve"> Flacq</w:t>
      </w:r>
      <w:r w:rsidR="00A658C7" w:rsidRPr="00903D75">
        <w:rPr>
          <w:rFonts w:ascii="Times New Roman" w:hAnsi="Times New Roman"/>
          <w:sz w:val="24"/>
          <w:szCs w:val="24"/>
        </w:rPr>
        <w:t xml:space="preserve"> with </w:t>
      </w:r>
      <w:r w:rsidRPr="00903D75">
        <w:rPr>
          <w:rFonts w:ascii="Times New Roman" w:hAnsi="Times New Roman"/>
          <w:sz w:val="24"/>
          <w:szCs w:val="24"/>
        </w:rPr>
        <w:t>public transport</w:t>
      </w:r>
      <w:r w:rsidR="00A658C7" w:rsidRPr="00903D75">
        <w:rPr>
          <w:rFonts w:ascii="Times New Roman" w:hAnsi="Times New Roman"/>
          <w:sz w:val="24"/>
          <w:szCs w:val="24"/>
        </w:rPr>
        <w:t xml:space="preserve"> facilities, </w:t>
      </w:r>
      <w:r w:rsidRPr="00903D75">
        <w:rPr>
          <w:rFonts w:ascii="Times New Roman" w:hAnsi="Times New Roman"/>
          <w:sz w:val="24"/>
          <w:szCs w:val="24"/>
        </w:rPr>
        <w:t>easy</w:t>
      </w:r>
      <w:r w:rsidR="00A658C7" w:rsidRPr="00903D75">
        <w:rPr>
          <w:rFonts w:ascii="Times New Roman" w:hAnsi="Times New Roman"/>
          <w:sz w:val="24"/>
          <w:szCs w:val="24"/>
        </w:rPr>
        <w:t xml:space="preserve"> </w:t>
      </w:r>
      <w:r w:rsidRPr="00903D75">
        <w:rPr>
          <w:rFonts w:ascii="Times New Roman" w:hAnsi="Times New Roman"/>
          <w:sz w:val="24"/>
          <w:szCs w:val="24"/>
        </w:rPr>
        <w:t xml:space="preserve">access </w:t>
      </w:r>
      <w:r w:rsidR="00267755" w:rsidRPr="00903D75">
        <w:rPr>
          <w:rFonts w:ascii="Times New Roman" w:hAnsi="Times New Roman"/>
          <w:sz w:val="24"/>
          <w:szCs w:val="24"/>
        </w:rPr>
        <w:t>to</w:t>
      </w:r>
      <w:r w:rsidRPr="00903D75">
        <w:rPr>
          <w:rFonts w:ascii="Times New Roman" w:hAnsi="Times New Roman"/>
          <w:sz w:val="24"/>
          <w:szCs w:val="24"/>
        </w:rPr>
        <w:t xml:space="preserve"> the public</w:t>
      </w:r>
      <w:r w:rsidR="00267755" w:rsidRPr="00903D75">
        <w:rPr>
          <w:rFonts w:ascii="Times New Roman" w:hAnsi="Times New Roman"/>
          <w:sz w:val="24"/>
          <w:szCs w:val="24"/>
        </w:rPr>
        <w:t>,</w:t>
      </w:r>
      <w:r w:rsidRPr="00903D75">
        <w:rPr>
          <w:rFonts w:ascii="Times New Roman" w:hAnsi="Times New Roman"/>
          <w:sz w:val="24"/>
          <w:szCs w:val="24"/>
        </w:rPr>
        <w:t xml:space="preserve"> vehicles</w:t>
      </w:r>
      <w:r w:rsidR="00A658C7" w:rsidRPr="00903D75">
        <w:rPr>
          <w:rFonts w:ascii="Times New Roman" w:hAnsi="Times New Roman"/>
          <w:sz w:val="24"/>
          <w:szCs w:val="24"/>
        </w:rPr>
        <w:t xml:space="preserve"> and</w:t>
      </w:r>
      <w:r w:rsidR="00495A71" w:rsidRPr="00903D75">
        <w:rPr>
          <w:rFonts w:ascii="Times New Roman" w:hAnsi="Times New Roman"/>
          <w:sz w:val="24"/>
          <w:szCs w:val="24"/>
        </w:rPr>
        <w:t xml:space="preserve"> </w:t>
      </w:r>
      <w:r w:rsidRPr="00903D75">
        <w:rPr>
          <w:rFonts w:ascii="Times New Roman" w:hAnsi="Times New Roman"/>
          <w:sz w:val="24"/>
          <w:szCs w:val="24"/>
        </w:rPr>
        <w:t>parking facilities</w:t>
      </w:r>
      <w:r w:rsidR="00A658C7" w:rsidRPr="00903D75">
        <w:rPr>
          <w:rFonts w:ascii="Times New Roman" w:hAnsi="Times New Roman"/>
          <w:sz w:val="24"/>
          <w:szCs w:val="24"/>
        </w:rPr>
        <w:t xml:space="preserve">. The </w:t>
      </w:r>
      <w:proofErr w:type="gramStart"/>
      <w:r w:rsidR="00D35E53" w:rsidRPr="00903D75">
        <w:rPr>
          <w:rFonts w:ascii="Times New Roman" w:hAnsi="Times New Roman"/>
          <w:sz w:val="24"/>
          <w:szCs w:val="24"/>
        </w:rPr>
        <w:t>B</w:t>
      </w:r>
      <w:r w:rsidR="00A658C7" w:rsidRPr="00903D75">
        <w:rPr>
          <w:rFonts w:ascii="Times New Roman" w:hAnsi="Times New Roman"/>
          <w:sz w:val="24"/>
          <w:szCs w:val="24"/>
        </w:rPr>
        <w:t>uilding</w:t>
      </w:r>
      <w:proofErr w:type="gramEnd"/>
      <w:r w:rsidR="00A658C7" w:rsidRPr="00903D75">
        <w:rPr>
          <w:rFonts w:ascii="Times New Roman" w:hAnsi="Times New Roman"/>
          <w:sz w:val="24"/>
          <w:szCs w:val="24"/>
        </w:rPr>
        <w:t xml:space="preserve"> shall comprise of a </w:t>
      </w:r>
      <w:r w:rsidR="00495A71" w:rsidRPr="00903D75">
        <w:rPr>
          <w:rFonts w:ascii="Times New Roman" w:hAnsi="Times New Roman"/>
          <w:sz w:val="24"/>
          <w:szCs w:val="24"/>
        </w:rPr>
        <w:t>lobby, kitchen, toilet facilities, openings fitted with burglar proof, essential amenities such as water, telephone, electricity, lightings, air conditioners</w:t>
      </w:r>
      <w:r w:rsidR="00770D41" w:rsidRPr="00903D75">
        <w:rPr>
          <w:rFonts w:ascii="Times New Roman" w:hAnsi="Times New Roman"/>
          <w:sz w:val="24"/>
          <w:szCs w:val="24"/>
        </w:rPr>
        <w:t>,</w:t>
      </w:r>
      <w:r w:rsidR="00495A71" w:rsidRPr="00903D75">
        <w:rPr>
          <w:rFonts w:ascii="Times New Roman" w:hAnsi="Times New Roman"/>
          <w:sz w:val="24"/>
          <w:szCs w:val="24"/>
        </w:rPr>
        <w:t xml:space="preserve"> fire extinguishers and safety signs.</w:t>
      </w:r>
    </w:p>
    <w:p w14:paraId="687F674A" w14:textId="00CD55AB" w:rsidR="003463A7" w:rsidRPr="00903D75" w:rsidRDefault="003463A7" w:rsidP="00770D4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903D75">
        <w:rPr>
          <w:rFonts w:ascii="Times New Roman" w:hAnsi="Times New Roman"/>
          <w:sz w:val="24"/>
          <w:szCs w:val="24"/>
        </w:rPr>
        <w:t xml:space="preserve">The </w:t>
      </w:r>
      <w:r w:rsidR="00DB2693" w:rsidRPr="00903D75">
        <w:rPr>
          <w:rFonts w:ascii="Times New Roman" w:hAnsi="Times New Roman"/>
          <w:sz w:val="24"/>
          <w:szCs w:val="24"/>
        </w:rPr>
        <w:t>Expression of Interest proposal</w:t>
      </w:r>
      <w:r w:rsidRPr="00903D75">
        <w:rPr>
          <w:rFonts w:ascii="Times New Roman" w:hAnsi="Times New Roman"/>
          <w:sz w:val="24"/>
          <w:szCs w:val="24"/>
        </w:rPr>
        <w:t xml:space="preserve"> should be deposited in the Tender box situated at </w:t>
      </w:r>
      <w:r w:rsidR="00E9643B" w:rsidRPr="00903D75">
        <w:rPr>
          <w:rFonts w:ascii="Times New Roman" w:hAnsi="Times New Roman"/>
          <w:sz w:val="24"/>
          <w:szCs w:val="24"/>
        </w:rPr>
        <w:t>T</w:t>
      </w:r>
      <w:r w:rsidRPr="00903D75">
        <w:rPr>
          <w:rFonts w:ascii="Times New Roman" w:hAnsi="Times New Roman"/>
          <w:sz w:val="24"/>
          <w:szCs w:val="24"/>
        </w:rPr>
        <w:t>he</w:t>
      </w:r>
      <w:r w:rsidR="00E9643B" w:rsidRPr="00903D75">
        <w:rPr>
          <w:rFonts w:ascii="Times New Roman" w:hAnsi="Times New Roman"/>
          <w:sz w:val="24"/>
          <w:szCs w:val="24"/>
        </w:rPr>
        <w:t xml:space="preserve"> Judiciary,</w:t>
      </w:r>
      <w:r w:rsidR="0003799C" w:rsidRPr="00903D75">
        <w:rPr>
          <w:rFonts w:ascii="Times New Roman" w:hAnsi="Times New Roman"/>
          <w:sz w:val="24"/>
          <w:szCs w:val="24"/>
        </w:rPr>
        <w:t xml:space="preserve"> located at </w:t>
      </w:r>
      <w:r w:rsidR="00E9643B" w:rsidRPr="00903D75">
        <w:rPr>
          <w:rFonts w:ascii="Times New Roman" w:hAnsi="Times New Roman"/>
          <w:sz w:val="24"/>
          <w:szCs w:val="24"/>
        </w:rPr>
        <w:t xml:space="preserve">Ground Floor, Supreme Court Building, Edith Cavell Street, Port Louis </w:t>
      </w:r>
      <w:r w:rsidRPr="00903D75">
        <w:rPr>
          <w:rFonts w:ascii="Times New Roman" w:hAnsi="Times New Roman"/>
          <w:sz w:val="24"/>
          <w:szCs w:val="24"/>
        </w:rPr>
        <w:t>on or before</w:t>
      </w:r>
      <w:r w:rsidR="00903D75">
        <w:rPr>
          <w:rFonts w:ascii="Times New Roman" w:hAnsi="Times New Roman"/>
          <w:sz w:val="24"/>
          <w:szCs w:val="24"/>
        </w:rPr>
        <w:t xml:space="preserve"> </w:t>
      </w:r>
      <w:r w:rsidR="00903D75" w:rsidRPr="00AF0A8F">
        <w:rPr>
          <w:rFonts w:ascii="Times New Roman" w:hAnsi="Times New Roman"/>
          <w:b/>
          <w:bCs/>
          <w:sz w:val="24"/>
          <w:szCs w:val="24"/>
        </w:rPr>
        <w:t>11 September 2025 by 11</w:t>
      </w:r>
      <w:r w:rsidR="00AF0A8F" w:rsidRPr="00AF0A8F">
        <w:rPr>
          <w:rFonts w:ascii="Times New Roman" w:hAnsi="Times New Roman"/>
          <w:b/>
          <w:bCs/>
          <w:sz w:val="24"/>
          <w:szCs w:val="24"/>
        </w:rPr>
        <w:t>:00</w:t>
      </w:r>
      <w:r w:rsidR="00903D75" w:rsidRPr="00AF0A8F">
        <w:rPr>
          <w:rFonts w:ascii="Times New Roman" w:hAnsi="Times New Roman"/>
          <w:b/>
          <w:bCs/>
          <w:sz w:val="24"/>
          <w:szCs w:val="24"/>
        </w:rPr>
        <w:t>hrs</w:t>
      </w:r>
      <w:r w:rsidR="00AF0A8F">
        <w:rPr>
          <w:rFonts w:ascii="Times New Roman" w:hAnsi="Times New Roman"/>
          <w:sz w:val="24"/>
          <w:szCs w:val="24"/>
        </w:rPr>
        <w:t xml:space="preserve"> </w:t>
      </w:r>
      <w:r w:rsidRPr="00903D75">
        <w:rPr>
          <w:rFonts w:ascii="Times New Roman" w:hAnsi="Times New Roman"/>
          <w:b/>
          <w:bCs/>
          <w:sz w:val="24"/>
          <w:szCs w:val="24"/>
        </w:rPr>
        <w:t>(local time) at latest</w:t>
      </w:r>
      <w:r w:rsidRPr="00903D75">
        <w:rPr>
          <w:rFonts w:ascii="Times New Roman" w:hAnsi="Times New Roman"/>
          <w:sz w:val="24"/>
          <w:szCs w:val="24"/>
        </w:rPr>
        <w:t xml:space="preserve">.  </w:t>
      </w:r>
    </w:p>
    <w:p w14:paraId="462F96A3" w14:textId="3AB9235E" w:rsidR="00AF488C" w:rsidRPr="00903D75" w:rsidRDefault="00AB108A" w:rsidP="00770D4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903D75">
        <w:rPr>
          <w:rFonts w:ascii="Times New Roman" w:hAnsi="Times New Roman"/>
          <w:sz w:val="24"/>
          <w:szCs w:val="24"/>
        </w:rPr>
        <w:t xml:space="preserve">For further details please consult the government procurement website: </w:t>
      </w:r>
      <w:r w:rsidR="003463A7" w:rsidRPr="0031183C">
        <w:rPr>
          <w:rFonts w:ascii="Times New Roman" w:hAnsi="Times New Roman"/>
          <w:b/>
          <w:sz w:val="24"/>
          <w:szCs w:val="24"/>
        </w:rPr>
        <w:t>https://publicprocurement.govmu.org</w:t>
      </w:r>
    </w:p>
    <w:p w14:paraId="19CDB620" w14:textId="2AC8AE6C" w:rsidR="00EB2F00" w:rsidRPr="00903D75" w:rsidRDefault="00D434B0" w:rsidP="00770D4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4"/>
          <w:szCs w:val="24"/>
        </w:rPr>
      </w:pPr>
      <w:r w:rsidRPr="00903D75">
        <w:rPr>
          <w:rFonts w:ascii="Times New Roman" w:hAnsi="Times New Roman"/>
          <w:b/>
          <w:sz w:val="24"/>
          <w:szCs w:val="24"/>
        </w:rPr>
        <w:t>Date</w:t>
      </w:r>
      <w:r w:rsidR="003463A7" w:rsidRPr="00903D75">
        <w:rPr>
          <w:rFonts w:ascii="Times New Roman" w:hAnsi="Times New Roman"/>
          <w:b/>
          <w:sz w:val="24"/>
          <w:szCs w:val="24"/>
        </w:rPr>
        <w:t xml:space="preserve">: </w:t>
      </w:r>
      <w:r w:rsidR="00AF0A8F">
        <w:rPr>
          <w:rFonts w:ascii="Times New Roman" w:hAnsi="Times New Roman"/>
          <w:b/>
          <w:sz w:val="24"/>
          <w:szCs w:val="24"/>
        </w:rPr>
        <w:t xml:space="preserve">21 </w:t>
      </w:r>
      <w:r w:rsidR="00E9643B" w:rsidRPr="00903D75">
        <w:rPr>
          <w:rFonts w:ascii="Times New Roman" w:hAnsi="Times New Roman"/>
          <w:b/>
          <w:sz w:val="24"/>
          <w:szCs w:val="24"/>
        </w:rPr>
        <w:t>August</w:t>
      </w:r>
      <w:r w:rsidR="000B6053" w:rsidRPr="00903D75">
        <w:rPr>
          <w:rFonts w:ascii="Times New Roman" w:hAnsi="Times New Roman"/>
          <w:b/>
          <w:sz w:val="24"/>
          <w:szCs w:val="24"/>
        </w:rPr>
        <w:t xml:space="preserve"> </w:t>
      </w:r>
      <w:r w:rsidR="00A07E0E" w:rsidRPr="00903D75">
        <w:rPr>
          <w:rFonts w:ascii="Times New Roman" w:hAnsi="Times New Roman"/>
          <w:b/>
          <w:sz w:val="24"/>
          <w:szCs w:val="24"/>
        </w:rPr>
        <w:t>202</w:t>
      </w:r>
      <w:r w:rsidR="00877A20" w:rsidRPr="00903D75">
        <w:rPr>
          <w:rFonts w:ascii="Times New Roman" w:hAnsi="Times New Roman"/>
          <w:b/>
          <w:sz w:val="24"/>
          <w:szCs w:val="24"/>
        </w:rPr>
        <w:t>5</w:t>
      </w:r>
    </w:p>
    <w:p w14:paraId="03D0A319" w14:textId="77777777" w:rsidR="00824A38" w:rsidRPr="00903D75" w:rsidRDefault="00824A38" w:rsidP="00770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sectPr w:rsidR="00824A38" w:rsidRPr="00903D75" w:rsidSect="00B038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443B39"/>
    <w:multiLevelType w:val="hybridMultilevel"/>
    <w:tmpl w:val="7BE80DD0"/>
    <w:lvl w:ilvl="0" w:tplc="52C840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85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00"/>
    <w:rsid w:val="0003799C"/>
    <w:rsid w:val="00044309"/>
    <w:rsid w:val="00063031"/>
    <w:rsid w:val="0008407D"/>
    <w:rsid w:val="00086507"/>
    <w:rsid w:val="00086E79"/>
    <w:rsid w:val="000B6053"/>
    <w:rsid w:val="001043FC"/>
    <w:rsid w:val="00174AC4"/>
    <w:rsid w:val="001815A5"/>
    <w:rsid w:val="001D7767"/>
    <w:rsid w:val="001E5EF3"/>
    <w:rsid w:val="00264041"/>
    <w:rsid w:val="002643B0"/>
    <w:rsid w:val="00267755"/>
    <w:rsid w:val="0028052E"/>
    <w:rsid w:val="002A2BD8"/>
    <w:rsid w:val="0030379A"/>
    <w:rsid w:val="0031183C"/>
    <w:rsid w:val="00324DEA"/>
    <w:rsid w:val="003352DB"/>
    <w:rsid w:val="00342362"/>
    <w:rsid w:val="003463A7"/>
    <w:rsid w:val="003772B8"/>
    <w:rsid w:val="003E745C"/>
    <w:rsid w:val="00440398"/>
    <w:rsid w:val="0044546B"/>
    <w:rsid w:val="00484F57"/>
    <w:rsid w:val="00495A71"/>
    <w:rsid w:val="00511C17"/>
    <w:rsid w:val="00522AD9"/>
    <w:rsid w:val="0053530B"/>
    <w:rsid w:val="00535C6A"/>
    <w:rsid w:val="00562EE9"/>
    <w:rsid w:val="00592506"/>
    <w:rsid w:val="005C70AE"/>
    <w:rsid w:val="00694CA6"/>
    <w:rsid w:val="006C5F8B"/>
    <w:rsid w:val="00770D41"/>
    <w:rsid w:val="007B2751"/>
    <w:rsid w:val="0082427D"/>
    <w:rsid w:val="00824A38"/>
    <w:rsid w:val="0086778C"/>
    <w:rsid w:val="00870541"/>
    <w:rsid w:val="00877A20"/>
    <w:rsid w:val="008E367E"/>
    <w:rsid w:val="0090283B"/>
    <w:rsid w:val="00903D75"/>
    <w:rsid w:val="009124CC"/>
    <w:rsid w:val="0097759D"/>
    <w:rsid w:val="00990216"/>
    <w:rsid w:val="009979D5"/>
    <w:rsid w:val="00A07E0E"/>
    <w:rsid w:val="00A532F1"/>
    <w:rsid w:val="00A658C7"/>
    <w:rsid w:val="00AB108A"/>
    <w:rsid w:val="00AD6461"/>
    <w:rsid w:val="00AF0A8F"/>
    <w:rsid w:val="00AF488C"/>
    <w:rsid w:val="00B03820"/>
    <w:rsid w:val="00B0574F"/>
    <w:rsid w:val="00B0673D"/>
    <w:rsid w:val="00B21763"/>
    <w:rsid w:val="00B717D5"/>
    <w:rsid w:val="00BD581F"/>
    <w:rsid w:val="00BF0EF4"/>
    <w:rsid w:val="00C063FA"/>
    <w:rsid w:val="00CF2241"/>
    <w:rsid w:val="00D35E53"/>
    <w:rsid w:val="00D434B0"/>
    <w:rsid w:val="00D919D2"/>
    <w:rsid w:val="00DA0615"/>
    <w:rsid w:val="00DB2693"/>
    <w:rsid w:val="00E035E7"/>
    <w:rsid w:val="00E1004D"/>
    <w:rsid w:val="00E60568"/>
    <w:rsid w:val="00E9643B"/>
    <w:rsid w:val="00EA6BDF"/>
    <w:rsid w:val="00EB2F00"/>
    <w:rsid w:val="00EC2280"/>
    <w:rsid w:val="00F646E7"/>
    <w:rsid w:val="00FC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03450"/>
  <w15:docId w15:val="{D3D53B66-0AEF-4893-BC9E-13ABEE52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F0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30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3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004D"/>
    <w:pPr>
      <w:ind w:left="720"/>
      <w:contextualSpacing/>
    </w:pPr>
  </w:style>
  <w:style w:type="paragraph" w:styleId="NoSpacing">
    <w:name w:val="No Spacing"/>
    <w:uiPriority w:val="1"/>
    <w:qFormat/>
    <w:rsid w:val="00770D41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11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2025-08-19T11:10:00Z</cp:lastPrinted>
  <dcterms:created xsi:type="dcterms:W3CDTF">2025-08-12T05:25:00Z</dcterms:created>
  <dcterms:modified xsi:type="dcterms:W3CDTF">2025-08-21T11:03:00Z</dcterms:modified>
</cp:coreProperties>
</file>