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CA9F" w14:textId="78161C50" w:rsidR="000075E4" w:rsidRPr="00071029" w:rsidRDefault="000075E4" w:rsidP="00071029">
      <w:pPr>
        <w:jc w:val="center"/>
        <w:rPr>
          <w:rFonts w:ascii="Times New Roman" w:hAnsi="Times New Roman" w:cs="Times New Roman"/>
          <w:b/>
          <w:bCs/>
          <w:sz w:val="32"/>
          <w:szCs w:val="32"/>
          <w:u w:val="dotted"/>
        </w:rPr>
      </w:pPr>
      <w:r w:rsidRPr="00071029">
        <w:rPr>
          <w:rFonts w:ascii="Times New Roman" w:hAnsi="Times New Roman" w:cs="Times New Roman"/>
          <w:b/>
          <w:bCs/>
          <w:sz w:val="32"/>
          <w:szCs w:val="32"/>
          <w:u w:val="dotted"/>
        </w:rPr>
        <w:t>Mauritius Meteorological Services</w:t>
      </w:r>
    </w:p>
    <w:p w14:paraId="4BE6226B" w14:textId="584BCBBB" w:rsidR="00BE6387" w:rsidRPr="00DC7F4E" w:rsidRDefault="000075E4" w:rsidP="00BE6387">
      <w:pPr>
        <w:jc w:val="both"/>
        <w:rPr>
          <w:rFonts w:ascii="Times New Roman" w:hAnsi="Times New Roman" w:cs="Times New Roman"/>
          <w:b/>
          <w:bCs/>
          <w:sz w:val="28"/>
          <w:szCs w:val="28"/>
          <w:u w:val="dotted"/>
        </w:rPr>
      </w:pPr>
      <w:r>
        <w:rPr>
          <w:rFonts w:ascii="Times New Roman" w:hAnsi="Times New Roman" w:cs="Times New Roman"/>
          <w:b/>
          <w:bCs/>
          <w:sz w:val="28"/>
          <w:szCs w:val="28"/>
          <w:u w:val="dotted"/>
        </w:rPr>
        <w:t xml:space="preserve">Project: </w:t>
      </w:r>
      <w:r w:rsidR="00552186" w:rsidRPr="00DC7F4E">
        <w:rPr>
          <w:rFonts w:ascii="Times New Roman" w:hAnsi="Times New Roman" w:cs="Times New Roman"/>
          <w:b/>
          <w:bCs/>
          <w:sz w:val="28"/>
          <w:szCs w:val="28"/>
          <w:u w:val="dotted"/>
        </w:rPr>
        <w:t>Supply, Testing and Commissioning of Ten Synoptic Automatic Weather Stations (AWS) Complete Solution in the Republic of Mauritius, including Training</w:t>
      </w:r>
      <w:r w:rsidR="00BE6387" w:rsidRPr="00DC7F4E">
        <w:rPr>
          <w:rFonts w:ascii="Times New Roman" w:hAnsi="Times New Roman" w:cs="Times New Roman"/>
          <w:b/>
          <w:bCs/>
          <w:sz w:val="28"/>
          <w:szCs w:val="28"/>
          <w:u w:val="dotted"/>
        </w:rPr>
        <w:t xml:space="preserve"> </w:t>
      </w:r>
    </w:p>
    <w:p w14:paraId="3AFDCD11" w14:textId="42E36188" w:rsidR="00BE6387" w:rsidRPr="00DC7F4E" w:rsidRDefault="000075E4" w:rsidP="000075E4">
      <w:pPr>
        <w:rPr>
          <w:rFonts w:ascii="Times New Roman" w:hAnsi="Times New Roman" w:cs="Times New Roman"/>
          <w:b/>
          <w:bCs/>
          <w:sz w:val="28"/>
          <w:szCs w:val="28"/>
          <w:u w:val="dotted"/>
        </w:rPr>
      </w:pPr>
      <w:r>
        <w:rPr>
          <w:rFonts w:ascii="Times New Roman" w:hAnsi="Times New Roman" w:cs="Times New Roman"/>
          <w:b/>
          <w:bCs/>
          <w:sz w:val="28"/>
          <w:szCs w:val="28"/>
          <w:u w:val="dotted"/>
        </w:rPr>
        <w:t xml:space="preserve">Procurement Reference: </w:t>
      </w:r>
      <w:r w:rsidR="00BE6387" w:rsidRPr="00DC7F4E">
        <w:rPr>
          <w:rFonts w:ascii="Times New Roman" w:hAnsi="Times New Roman" w:cs="Times New Roman"/>
          <w:b/>
          <w:bCs/>
          <w:sz w:val="28"/>
          <w:szCs w:val="28"/>
          <w:u w:val="dotted"/>
        </w:rPr>
        <w:t>MET/OAB 10 of 2025–26</w:t>
      </w:r>
    </w:p>
    <w:p w14:paraId="6771623B" w14:textId="2EACF3F5" w:rsidR="00AC0CE3" w:rsidRDefault="00BE6387" w:rsidP="000075E4">
      <w:pPr>
        <w:rPr>
          <w:rFonts w:ascii="Times New Roman" w:hAnsi="Times New Roman" w:cs="Times New Roman"/>
          <w:b/>
          <w:bCs/>
          <w:sz w:val="28"/>
          <w:szCs w:val="28"/>
          <w:u w:val="dotted"/>
        </w:rPr>
      </w:pPr>
      <w:r w:rsidRPr="00DC7F4E">
        <w:rPr>
          <w:rFonts w:ascii="Times New Roman" w:hAnsi="Times New Roman" w:cs="Times New Roman"/>
          <w:b/>
          <w:bCs/>
          <w:sz w:val="28"/>
          <w:szCs w:val="28"/>
          <w:u w:val="dotted"/>
        </w:rPr>
        <w:t>Clarifications</w:t>
      </w:r>
      <w:r w:rsidR="000075E4">
        <w:rPr>
          <w:rFonts w:ascii="Times New Roman" w:hAnsi="Times New Roman" w:cs="Times New Roman"/>
          <w:b/>
          <w:bCs/>
          <w:sz w:val="28"/>
          <w:szCs w:val="28"/>
          <w:u w:val="dotted"/>
        </w:rPr>
        <w:t xml:space="preserve"> No. 1</w:t>
      </w:r>
    </w:p>
    <w:p w14:paraId="278A7500" w14:textId="40F63151" w:rsidR="000075E4" w:rsidRDefault="000075E4" w:rsidP="000075E4">
      <w:pPr>
        <w:rPr>
          <w:rFonts w:ascii="Times New Roman" w:hAnsi="Times New Roman" w:cs="Times New Roman"/>
          <w:b/>
          <w:bCs/>
          <w:sz w:val="28"/>
          <w:szCs w:val="28"/>
          <w:u w:val="dotted"/>
        </w:rPr>
      </w:pPr>
      <w:r>
        <w:rPr>
          <w:rFonts w:ascii="Times New Roman" w:hAnsi="Times New Roman" w:cs="Times New Roman"/>
          <w:b/>
          <w:bCs/>
          <w:sz w:val="28"/>
          <w:szCs w:val="28"/>
          <w:u w:val="dotted"/>
        </w:rPr>
        <w:t>Some queries were received from bidders for above project, please see below the clarifications</w:t>
      </w:r>
    </w:p>
    <w:p w14:paraId="1C82F0ED" w14:textId="22C9CCDA" w:rsidR="000075E4" w:rsidRPr="00071029" w:rsidRDefault="000075E4" w:rsidP="000075E4">
      <w:pPr>
        <w:rPr>
          <w:rFonts w:ascii="Times New Roman" w:hAnsi="Times New Roman" w:cs="Times New Roman"/>
          <w:b/>
          <w:bCs/>
          <w:sz w:val="32"/>
          <w:szCs w:val="32"/>
          <w:u w:val="single"/>
        </w:rPr>
      </w:pPr>
      <w:r w:rsidRPr="00071029">
        <w:rPr>
          <w:rFonts w:ascii="Times New Roman" w:hAnsi="Times New Roman" w:cs="Times New Roman"/>
          <w:b/>
          <w:bCs/>
          <w:sz w:val="32"/>
          <w:szCs w:val="32"/>
          <w:u w:val="single"/>
        </w:rPr>
        <w:t xml:space="preserve">Please, note that </w:t>
      </w:r>
      <w:r w:rsidR="00071029" w:rsidRPr="00071029">
        <w:rPr>
          <w:rFonts w:ascii="Times New Roman" w:hAnsi="Times New Roman" w:cs="Times New Roman"/>
          <w:b/>
          <w:bCs/>
          <w:sz w:val="32"/>
          <w:szCs w:val="32"/>
          <w:u w:val="single"/>
        </w:rPr>
        <w:t xml:space="preserve">bid must be </w:t>
      </w:r>
      <w:proofErr w:type="spellStart"/>
      <w:r w:rsidR="00071029" w:rsidRPr="00071029">
        <w:rPr>
          <w:rFonts w:ascii="Times New Roman" w:hAnsi="Times New Roman" w:cs="Times New Roman"/>
          <w:b/>
          <w:bCs/>
          <w:sz w:val="32"/>
          <w:szCs w:val="32"/>
          <w:u w:val="single"/>
        </w:rPr>
        <w:t>sumitted</w:t>
      </w:r>
      <w:proofErr w:type="spellEnd"/>
      <w:r w:rsidR="00071029" w:rsidRPr="00071029">
        <w:rPr>
          <w:rFonts w:ascii="Times New Roman" w:hAnsi="Times New Roman" w:cs="Times New Roman"/>
          <w:b/>
          <w:bCs/>
          <w:sz w:val="32"/>
          <w:szCs w:val="32"/>
          <w:u w:val="single"/>
        </w:rPr>
        <w:t xml:space="preserve"> </w:t>
      </w:r>
      <w:r w:rsidR="00947E4C">
        <w:rPr>
          <w:rFonts w:ascii="Times New Roman" w:hAnsi="Times New Roman" w:cs="Times New Roman"/>
          <w:b/>
          <w:bCs/>
          <w:sz w:val="32"/>
          <w:szCs w:val="32"/>
          <w:u w:val="single"/>
        </w:rPr>
        <w:t xml:space="preserve">to the MMS </w:t>
      </w:r>
      <w:r w:rsidR="00071029" w:rsidRPr="00071029">
        <w:rPr>
          <w:rFonts w:ascii="Times New Roman" w:hAnsi="Times New Roman" w:cs="Times New Roman"/>
          <w:b/>
          <w:bCs/>
          <w:sz w:val="32"/>
          <w:szCs w:val="32"/>
          <w:u w:val="single"/>
        </w:rPr>
        <w:t xml:space="preserve">by </w:t>
      </w:r>
      <w:proofErr w:type="spellStart"/>
      <w:r w:rsidR="00071029" w:rsidRPr="00071029">
        <w:rPr>
          <w:rFonts w:ascii="Times New Roman" w:hAnsi="Times New Roman" w:cs="Times New Roman"/>
          <w:b/>
          <w:bCs/>
          <w:sz w:val="32"/>
          <w:szCs w:val="32"/>
          <w:u w:val="single"/>
        </w:rPr>
        <w:t>lastest</w:t>
      </w:r>
      <w:proofErr w:type="spellEnd"/>
      <w:r w:rsidR="00071029" w:rsidRPr="00071029">
        <w:rPr>
          <w:rFonts w:ascii="Times New Roman" w:hAnsi="Times New Roman" w:cs="Times New Roman"/>
          <w:b/>
          <w:bCs/>
          <w:sz w:val="32"/>
          <w:szCs w:val="32"/>
          <w:u w:val="single"/>
        </w:rPr>
        <w:t xml:space="preserve"> </w:t>
      </w:r>
      <w:r w:rsidRPr="00071029">
        <w:rPr>
          <w:rFonts w:ascii="Times New Roman" w:hAnsi="Times New Roman" w:cs="Times New Roman"/>
          <w:b/>
          <w:bCs/>
          <w:sz w:val="32"/>
          <w:szCs w:val="32"/>
          <w:u w:val="single"/>
        </w:rPr>
        <w:t xml:space="preserve">20 January 20026 at 14.00 , </w:t>
      </w:r>
      <w:r w:rsidR="00071029" w:rsidRPr="00071029">
        <w:rPr>
          <w:rFonts w:ascii="Times New Roman" w:hAnsi="Times New Roman" w:cs="Times New Roman"/>
          <w:b/>
          <w:bCs/>
          <w:sz w:val="32"/>
          <w:szCs w:val="32"/>
          <w:u w:val="single"/>
        </w:rPr>
        <w:t xml:space="preserve">either </w:t>
      </w:r>
      <w:r w:rsidRPr="00071029">
        <w:rPr>
          <w:rFonts w:ascii="Times New Roman" w:hAnsi="Times New Roman" w:cs="Times New Roman"/>
          <w:b/>
          <w:bCs/>
          <w:sz w:val="32"/>
          <w:szCs w:val="32"/>
          <w:u w:val="single"/>
        </w:rPr>
        <w:t xml:space="preserve">by post or </w:t>
      </w:r>
      <w:r w:rsidR="00071029" w:rsidRPr="00071029">
        <w:rPr>
          <w:rFonts w:ascii="Times New Roman" w:hAnsi="Times New Roman" w:cs="Times New Roman"/>
          <w:b/>
          <w:bCs/>
          <w:sz w:val="32"/>
          <w:szCs w:val="32"/>
          <w:u w:val="single"/>
        </w:rPr>
        <w:t>deposited in Tender Box at the MMS.</w:t>
      </w:r>
    </w:p>
    <w:tbl>
      <w:tblPr>
        <w:tblStyle w:val="TableGrid"/>
        <w:tblW w:w="9782" w:type="dxa"/>
        <w:tblInd w:w="-289" w:type="dxa"/>
        <w:tblLook w:val="04A0" w:firstRow="1" w:lastRow="0" w:firstColumn="1" w:lastColumn="0" w:noHBand="0" w:noVBand="1"/>
      </w:tblPr>
      <w:tblGrid>
        <w:gridCol w:w="516"/>
        <w:gridCol w:w="5807"/>
        <w:gridCol w:w="3459"/>
      </w:tblGrid>
      <w:tr w:rsidR="00552186" w:rsidRPr="005F3F18" w14:paraId="1A48C1B7" w14:textId="77777777" w:rsidTr="00DC7F4E">
        <w:tc>
          <w:tcPr>
            <w:tcW w:w="516" w:type="dxa"/>
          </w:tcPr>
          <w:p w14:paraId="30903C74" w14:textId="6B8174CA" w:rsidR="00552186" w:rsidRPr="005F3F18" w:rsidRDefault="00552186" w:rsidP="00552186">
            <w:pPr>
              <w:jc w:val="center"/>
              <w:rPr>
                <w:rFonts w:ascii="Times New Roman" w:hAnsi="Times New Roman" w:cs="Times New Roman"/>
                <w:b/>
                <w:bCs/>
                <w:sz w:val="24"/>
                <w:szCs w:val="24"/>
                <w:lang w:val="en-GB"/>
              </w:rPr>
            </w:pPr>
            <w:r w:rsidRPr="005F3F18">
              <w:rPr>
                <w:rFonts w:ascii="Times New Roman" w:hAnsi="Times New Roman" w:cs="Times New Roman"/>
                <w:b/>
                <w:bCs/>
                <w:sz w:val="24"/>
                <w:szCs w:val="24"/>
                <w:lang w:val="en-GB"/>
              </w:rPr>
              <w:t>Sn</w:t>
            </w:r>
          </w:p>
        </w:tc>
        <w:tc>
          <w:tcPr>
            <w:tcW w:w="5807" w:type="dxa"/>
          </w:tcPr>
          <w:p w14:paraId="286C02A9" w14:textId="3613446C" w:rsidR="00552186" w:rsidRPr="005F3F18" w:rsidRDefault="00552186" w:rsidP="00552186">
            <w:pPr>
              <w:jc w:val="center"/>
              <w:rPr>
                <w:rFonts w:ascii="Times New Roman" w:hAnsi="Times New Roman" w:cs="Times New Roman"/>
                <w:b/>
                <w:bCs/>
                <w:sz w:val="24"/>
                <w:szCs w:val="24"/>
                <w:lang w:val="en-GB"/>
              </w:rPr>
            </w:pPr>
            <w:r w:rsidRPr="005F3F18">
              <w:rPr>
                <w:rFonts w:ascii="Times New Roman" w:hAnsi="Times New Roman" w:cs="Times New Roman"/>
                <w:b/>
                <w:bCs/>
                <w:sz w:val="24"/>
                <w:szCs w:val="24"/>
                <w:lang w:val="en-GB"/>
              </w:rPr>
              <w:t>Question</w:t>
            </w:r>
          </w:p>
        </w:tc>
        <w:tc>
          <w:tcPr>
            <w:tcW w:w="3459" w:type="dxa"/>
          </w:tcPr>
          <w:p w14:paraId="52AEE309" w14:textId="230BE883" w:rsidR="00552186" w:rsidRPr="005F3F18" w:rsidRDefault="00552186" w:rsidP="00552186">
            <w:pPr>
              <w:jc w:val="center"/>
              <w:rPr>
                <w:rFonts w:ascii="Times New Roman" w:hAnsi="Times New Roman" w:cs="Times New Roman"/>
                <w:b/>
                <w:bCs/>
                <w:sz w:val="24"/>
                <w:szCs w:val="24"/>
                <w:lang w:val="en-GB"/>
              </w:rPr>
            </w:pPr>
            <w:r w:rsidRPr="005F3F18">
              <w:rPr>
                <w:rFonts w:ascii="Times New Roman" w:hAnsi="Times New Roman" w:cs="Times New Roman"/>
                <w:b/>
                <w:bCs/>
                <w:sz w:val="24"/>
                <w:szCs w:val="24"/>
                <w:lang w:val="en-GB"/>
              </w:rPr>
              <w:t>Answer</w:t>
            </w:r>
          </w:p>
        </w:tc>
      </w:tr>
      <w:tr w:rsidR="00552186" w:rsidRPr="005F3F18" w14:paraId="36699C79" w14:textId="77777777" w:rsidTr="00DC7F4E">
        <w:tc>
          <w:tcPr>
            <w:tcW w:w="516" w:type="dxa"/>
          </w:tcPr>
          <w:p w14:paraId="3D4800C0" w14:textId="63A5E83E"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5807" w:type="dxa"/>
          </w:tcPr>
          <w:p w14:paraId="7E0AE380" w14:textId="77777777" w:rsidR="00552186" w:rsidRDefault="00552186" w:rsidP="00DC7F4E">
            <w:pPr>
              <w:shd w:val="clear" w:color="auto" w:fill="FFFFFF"/>
              <w:jc w:val="both"/>
              <w:rPr>
                <w:rFonts w:ascii="Times New Roman" w:eastAsia="Times New Roman" w:hAnsi="Times New Roman" w:cs="Times New Roman"/>
                <w:b/>
                <w:bCs/>
                <w:color w:val="000000"/>
                <w:sz w:val="24"/>
                <w:szCs w:val="24"/>
                <w:lang w:eastAsia="en-MU"/>
              </w:rPr>
            </w:pPr>
            <w:r w:rsidRPr="00552186">
              <w:rPr>
                <w:rFonts w:ascii="Times New Roman" w:eastAsia="Times New Roman" w:hAnsi="Times New Roman" w:cs="Times New Roman"/>
                <w:b/>
                <w:bCs/>
                <w:color w:val="000000"/>
                <w:sz w:val="24"/>
                <w:szCs w:val="24"/>
                <w:lang w:eastAsia="en-MU"/>
              </w:rPr>
              <w:t>Technical specification for Installation structures: </w:t>
            </w:r>
          </w:p>
          <w:p w14:paraId="78AEBB4F" w14:textId="77777777" w:rsidR="000075E4" w:rsidRPr="005F3F18" w:rsidRDefault="000075E4" w:rsidP="00DC7F4E">
            <w:pPr>
              <w:shd w:val="clear" w:color="auto" w:fill="FFFFFF"/>
              <w:jc w:val="both"/>
              <w:rPr>
                <w:rFonts w:ascii="Times New Roman" w:eastAsia="Times New Roman" w:hAnsi="Times New Roman" w:cs="Times New Roman"/>
                <w:b/>
                <w:bCs/>
                <w:color w:val="000000"/>
                <w:sz w:val="24"/>
                <w:szCs w:val="24"/>
                <w:lang w:eastAsia="en-MU"/>
              </w:rPr>
            </w:pPr>
          </w:p>
          <w:p w14:paraId="0E518E6F" w14:textId="69E239A9" w:rsidR="00552186" w:rsidRPr="00EB2C4E" w:rsidRDefault="00552186" w:rsidP="00DC7F4E">
            <w:pPr>
              <w:shd w:val="clear" w:color="auto" w:fill="FFFFFF"/>
              <w:jc w:val="both"/>
              <w:rPr>
                <w:rFonts w:ascii="Times New Roman" w:eastAsia="Times New Roman" w:hAnsi="Times New Roman" w:cs="Times New Roman"/>
                <w:color w:val="000000"/>
                <w:sz w:val="24"/>
                <w:szCs w:val="24"/>
                <w:lang w:eastAsia="en-MU"/>
              </w:rPr>
            </w:pPr>
            <w:r w:rsidRPr="005F3F18">
              <w:rPr>
                <w:rFonts w:ascii="Times New Roman" w:eastAsia="Times New Roman" w:hAnsi="Times New Roman" w:cs="Times New Roman"/>
                <w:color w:val="000000"/>
                <w:sz w:val="24"/>
                <w:szCs w:val="24"/>
                <w:lang w:eastAsia="en-MU"/>
              </w:rPr>
              <w:t>Does the supplier need to provide galvanised fencing to secure the installation for each site so that the supplier can include the cost in the bid?</w:t>
            </w:r>
          </w:p>
        </w:tc>
        <w:tc>
          <w:tcPr>
            <w:tcW w:w="3459" w:type="dxa"/>
          </w:tcPr>
          <w:p w14:paraId="2A840DCF" w14:textId="77777777" w:rsidR="00552186" w:rsidRPr="005F3F18" w:rsidRDefault="00552186" w:rsidP="00DC7F4E">
            <w:pPr>
              <w:shd w:val="clear" w:color="auto" w:fill="FFFFFF"/>
              <w:jc w:val="both"/>
              <w:rPr>
                <w:rFonts w:ascii="Times New Roman" w:eastAsia="Times New Roman" w:hAnsi="Times New Roman" w:cs="Times New Roman"/>
                <w:color w:val="222222"/>
                <w:sz w:val="24"/>
                <w:szCs w:val="24"/>
                <w:lang w:val="en-GB" w:eastAsia="en-MU"/>
              </w:rPr>
            </w:pPr>
          </w:p>
          <w:p w14:paraId="69D1F324" w14:textId="3D9DCD85" w:rsidR="00552186" w:rsidRPr="00EB2C4E" w:rsidRDefault="00552186" w:rsidP="00DC7F4E">
            <w:pPr>
              <w:shd w:val="clear" w:color="auto" w:fill="FFFFFF"/>
              <w:jc w:val="both"/>
              <w:rPr>
                <w:rFonts w:ascii="Times New Roman" w:eastAsia="Times New Roman" w:hAnsi="Times New Roman" w:cs="Times New Roman"/>
                <w:color w:val="222222"/>
                <w:sz w:val="24"/>
                <w:szCs w:val="24"/>
                <w:lang w:val="en-GB" w:eastAsia="en-MU"/>
              </w:rPr>
            </w:pPr>
            <w:r w:rsidRPr="005F3F18">
              <w:rPr>
                <w:rFonts w:ascii="Times New Roman" w:eastAsia="Times New Roman" w:hAnsi="Times New Roman" w:cs="Times New Roman"/>
                <w:color w:val="222222"/>
                <w:sz w:val="24"/>
                <w:szCs w:val="24"/>
                <w:lang w:val="en-GB" w:eastAsia="en-MU"/>
              </w:rPr>
              <w:t>Galvanised fencing will be catered by the Mauritius Meteorological Services (MMS)</w:t>
            </w:r>
          </w:p>
        </w:tc>
      </w:tr>
      <w:tr w:rsidR="00552186" w:rsidRPr="005F3F18" w14:paraId="7757AD2B" w14:textId="77777777" w:rsidTr="00DC7F4E">
        <w:tc>
          <w:tcPr>
            <w:tcW w:w="516" w:type="dxa"/>
          </w:tcPr>
          <w:p w14:paraId="6DAD567A" w14:textId="12641FC6"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5807" w:type="dxa"/>
          </w:tcPr>
          <w:p w14:paraId="351C0D35" w14:textId="257803F2" w:rsidR="000075E4" w:rsidRPr="000075E4" w:rsidRDefault="000075E4" w:rsidP="00DC7F4E">
            <w:pPr>
              <w:shd w:val="clear" w:color="auto" w:fill="FFFFFF"/>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Installation and </w:t>
            </w:r>
            <w:r w:rsidRPr="000075E4">
              <w:rPr>
                <w:rFonts w:ascii="Times New Roman" w:hAnsi="Times New Roman" w:cs="Times New Roman"/>
                <w:b/>
                <w:bCs/>
                <w:color w:val="000000"/>
                <w:sz w:val="24"/>
                <w:szCs w:val="24"/>
                <w:shd w:val="clear" w:color="auto" w:fill="FFFFFF"/>
              </w:rPr>
              <w:t xml:space="preserve">Location </w:t>
            </w:r>
            <w:proofErr w:type="gramStart"/>
            <w:r w:rsidRPr="000075E4">
              <w:rPr>
                <w:rFonts w:ascii="Times New Roman" w:hAnsi="Times New Roman" w:cs="Times New Roman"/>
                <w:b/>
                <w:bCs/>
                <w:color w:val="000000"/>
                <w:sz w:val="24"/>
                <w:szCs w:val="24"/>
                <w:shd w:val="clear" w:color="auto" w:fill="FFFFFF"/>
              </w:rPr>
              <w:t xml:space="preserve">of </w:t>
            </w:r>
            <w:r>
              <w:rPr>
                <w:rFonts w:ascii="Times New Roman" w:hAnsi="Times New Roman" w:cs="Times New Roman"/>
                <w:b/>
                <w:bCs/>
                <w:color w:val="000000"/>
                <w:sz w:val="24"/>
                <w:szCs w:val="24"/>
                <w:shd w:val="clear" w:color="auto" w:fill="FFFFFF"/>
              </w:rPr>
              <w:t xml:space="preserve"> the</w:t>
            </w:r>
            <w:proofErr w:type="gramEnd"/>
            <w:r>
              <w:rPr>
                <w:rFonts w:ascii="Times New Roman" w:hAnsi="Times New Roman" w:cs="Times New Roman"/>
                <w:b/>
                <w:bCs/>
                <w:color w:val="000000"/>
                <w:sz w:val="24"/>
                <w:szCs w:val="24"/>
                <w:shd w:val="clear" w:color="auto" w:fill="FFFFFF"/>
              </w:rPr>
              <w:t xml:space="preserve"> ten </w:t>
            </w:r>
            <w:r w:rsidRPr="000075E4">
              <w:rPr>
                <w:rFonts w:ascii="Times New Roman" w:hAnsi="Times New Roman" w:cs="Times New Roman"/>
                <w:b/>
                <w:bCs/>
                <w:color w:val="000000"/>
                <w:sz w:val="24"/>
                <w:szCs w:val="24"/>
                <w:shd w:val="clear" w:color="auto" w:fill="FFFFFF"/>
              </w:rPr>
              <w:t>AWS</w:t>
            </w:r>
          </w:p>
          <w:p w14:paraId="2DDB8194" w14:textId="4365D7FE" w:rsidR="00552186" w:rsidRPr="005F3F18" w:rsidRDefault="00552186" w:rsidP="00DC7F4E">
            <w:pPr>
              <w:shd w:val="clear" w:color="auto" w:fill="FFFFFF"/>
              <w:jc w:val="both"/>
              <w:rPr>
                <w:rFonts w:ascii="Times New Roman" w:eastAsia="Times New Roman" w:hAnsi="Times New Roman" w:cs="Times New Roman"/>
                <w:b/>
                <w:bCs/>
                <w:color w:val="000000"/>
                <w:sz w:val="24"/>
                <w:szCs w:val="24"/>
                <w:lang w:eastAsia="en-MU"/>
              </w:rPr>
            </w:pPr>
            <w:r w:rsidRPr="005F3F18">
              <w:rPr>
                <w:rFonts w:ascii="Times New Roman" w:hAnsi="Times New Roman" w:cs="Times New Roman"/>
                <w:color w:val="000000"/>
                <w:sz w:val="24"/>
                <w:szCs w:val="24"/>
                <w:shd w:val="clear" w:color="auto" w:fill="FFFFFF"/>
              </w:rPr>
              <w:t>Can the</w:t>
            </w:r>
            <w:r w:rsidR="00DC7F4E">
              <w:rPr>
                <w:rFonts w:ascii="Times New Roman" w:hAnsi="Times New Roman" w:cs="Times New Roman"/>
                <w:color w:val="000000"/>
                <w:sz w:val="24"/>
                <w:szCs w:val="24"/>
                <w:shd w:val="clear" w:color="auto" w:fill="FFFFFF"/>
                <w:lang w:val="en-GB"/>
              </w:rPr>
              <w:t xml:space="preserve"> </w:t>
            </w:r>
            <w:r w:rsidRPr="005F3F18">
              <w:rPr>
                <w:rFonts w:ascii="Times New Roman" w:hAnsi="Times New Roman" w:cs="Times New Roman"/>
                <w:color w:val="000000"/>
                <w:sz w:val="24"/>
                <w:szCs w:val="24"/>
                <w:shd w:val="clear" w:color="auto" w:fill="FFFFFF"/>
              </w:rPr>
              <w:t>supplier obtain the list of the 10 locations where the AWS will be installed in Mauritius so that the supplier will include the cost of transportation of staffing, raw materials</w:t>
            </w:r>
            <w:r w:rsidR="00DC7F4E">
              <w:rPr>
                <w:rFonts w:ascii="Times New Roman" w:hAnsi="Times New Roman" w:cs="Times New Roman"/>
                <w:color w:val="000000"/>
                <w:sz w:val="24"/>
                <w:szCs w:val="24"/>
                <w:shd w:val="clear" w:color="auto" w:fill="FFFFFF"/>
                <w:lang w:val="en-GB"/>
              </w:rPr>
              <w:t xml:space="preserve"> </w:t>
            </w:r>
            <w:r w:rsidRPr="005F3F18">
              <w:rPr>
                <w:rFonts w:ascii="Times New Roman" w:hAnsi="Times New Roman" w:cs="Times New Roman"/>
                <w:color w:val="000000"/>
                <w:sz w:val="24"/>
                <w:szCs w:val="24"/>
                <w:shd w:val="clear" w:color="auto" w:fill="FFFFFF"/>
              </w:rPr>
              <w:t>and other equipment for the preparation of each site prior installation of the AWS?</w:t>
            </w:r>
          </w:p>
        </w:tc>
        <w:tc>
          <w:tcPr>
            <w:tcW w:w="3459" w:type="dxa"/>
          </w:tcPr>
          <w:p w14:paraId="6D8E1EA3" w14:textId="64B43210" w:rsidR="00552186" w:rsidRPr="005F3F18" w:rsidRDefault="00552186" w:rsidP="00DC7F4E">
            <w:pPr>
              <w:shd w:val="clear" w:color="auto" w:fill="FFFFFF"/>
              <w:jc w:val="both"/>
              <w:rPr>
                <w:rFonts w:ascii="Times New Roman" w:eastAsia="Times New Roman" w:hAnsi="Times New Roman" w:cs="Times New Roman"/>
                <w:color w:val="222222"/>
                <w:sz w:val="24"/>
                <w:szCs w:val="24"/>
                <w:lang w:val="en-GB" w:eastAsia="en-MU"/>
              </w:rPr>
            </w:pPr>
            <w:r w:rsidRPr="005F3F18">
              <w:rPr>
                <w:rFonts w:ascii="Times New Roman" w:eastAsia="Times New Roman" w:hAnsi="Times New Roman" w:cs="Times New Roman"/>
                <w:color w:val="222222"/>
                <w:sz w:val="24"/>
                <w:szCs w:val="24"/>
                <w:lang w:val="en-GB" w:eastAsia="en-MU"/>
              </w:rPr>
              <w:t>Installation will be catered by MMS</w:t>
            </w:r>
            <w:r w:rsidR="00C0782D" w:rsidRPr="005F3F18">
              <w:rPr>
                <w:rFonts w:ascii="Times New Roman" w:eastAsia="Times New Roman" w:hAnsi="Times New Roman" w:cs="Times New Roman"/>
                <w:color w:val="222222"/>
                <w:sz w:val="24"/>
                <w:szCs w:val="24"/>
                <w:lang w:val="en-GB" w:eastAsia="en-MU"/>
              </w:rPr>
              <w:t>.</w:t>
            </w:r>
            <w:r w:rsidR="000075E4">
              <w:rPr>
                <w:rFonts w:ascii="Times New Roman" w:eastAsia="Times New Roman" w:hAnsi="Times New Roman" w:cs="Times New Roman"/>
                <w:color w:val="222222"/>
                <w:sz w:val="24"/>
                <w:szCs w:val="24"/>
                <w:lang w:val="en-GB" w:eastAsia="en-MU"/>
              </w:rPr>
              <w:t>, However, one AWS will be installed at MMS for training purpose.</w:t>
            </w:r>
          </w:p>
          <w:p w14:paraId="57405165" w14:textId="77777777" w:rsidR="00C0782D" w:rsidRPr="005F3F18" w:rsidRDefault="00C0782D" w:rsidP="00DC7F4E">
            <w:pPr>
              <w:shd w:val="clear" w:color="auto" w:fill="FFFFFF"/>
              <w:jc w:val="both"/>
              <w:rPr>
                <w:rFonts w:ascii="Times New Roman" w:eastAsia="Times New Roman" w:hAnsi="Times New Roman" w:cs="Times New Roman"/>
                <w:color w:val="222222"/>
                <w:sz w:val="24"/>
                <w:szCs w:val="24"/>
                <w:lang w:val="en-GB" w:eastAsia="en-MU"/>
              </w:rPr>
            </w:pPr>
          </w:p>
          <w:p w14:paraId="5906DCF6" w14:textId="5A79A999" w:rsidR="00C0782D" w:rsidRPr="005F3F18" w:rsidRDefault="00C0782D" w:rsidP="00DC7F4E">
            <w:pPr>
              <w:shd w:val="clear" w:color="auto" w:fill="FFFFFF"/>
              <w:jc w:val="both"/>
              <w:rPr>
                <w:rFonts w:ascii="Times New Roman" w:eastAsia="Times New Roman" w:hAnsi="Times New Roman" w:cs="Times New Roman"/>
                <w:color w:val="222222"/>
                <w:sz w:val="24"/>
                <w:szCs w:val="24"/>
                <w:lang w:val="en-GB" w:eastAsia="en-MU"/>
              </w:rPr>
            </w:pPr>
            <w:r w:rsidRPr="005F3F18">
              <w:rPr>
                <w:rFonts w:ascii="Times New Roman" w:eastAsia="Times New Roman" w:hAnsi="Times New Roman" w:cs="Times New Roman"/>
                <w:color w:val="222222"/>
                <w:sz w:val="24"/>
                <w:szCs w:val="24"/>
                <w:lang w:val="en-GB" w:eastAsia="en-MU"/>
              </w:rPr>
              <w:t xml:space="preserve">Location will be </w:t>
            </w:r>
            <w:r w:rsidR="005F3F18" w:rsidRPr="005F3F18">
              <w:rPr>
                <w:rFonts w:ascii="Times New Roman" w:eastAsia="Times New Roman" w:hAnsi="Times New Roman" w:cs="Times New Roman"/>
                <w:color w:val="222222"/>
                <w:sz w:val="24"/>
                <w:szCs w:val="24"/>
                <w:lang w:val="en-GB" w:eastAsia="en-MU"/>
              </w:rPr>
              <w:t xml:space="preserve">decided </w:t>
            </w:r>
            <w:r w:rsidR="00E83BAF">
              <w:rPr>
                <w:rFonts w:ascii="Times New Roman" w:eastAsia="Times New Roman" w:hAnsi="Times New Roman" w:cs="Times New Roman"/>
                <w:color w:val="222222"/>
                <w:sz w:val="24"/>
                <w:szCs w:val="24"/>
                <w:lang w:val="en-GB" w:eastAsia="en-MU"/>
              </w:rPr>
              <w:t>by the MMS.</w:t>
            </w:r>
          </w:p>
        </w:tc>
      </w:tr>
      <w:tr w:rsidR="00552186" w:rsidRPr="005F3F18" w14:paraId="3A6FB5BF" w14:textId="77777777" w:rsidTr="00DC7F4E">
        <w:tc>
          <w:tcPr>
            <w:tcW w:w="516" w:type="dxa"/>
          </w:tcPr>
          <w:p w14:paraId="32A5A7F6" w14:textId="3EAA5202"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5807" w:type="dxa"/>
          </w:tcPr>
          <w:p w14:paraId="77CD3437" w14:textId="0A580E60"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Sunshine Duration Sensor</w:t>
            </w:r>
          </w:p>
          <w:p w14:paraId="16591C0B"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The technical specifications require a dedicated sunshine duration sensor.</w:t>
            </w:r>
          </w:p>
          <w:p w14:paraId="7395816C"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Our AWS data logger is capable of computing sunshine duration internally using the WMO-recommended algorithm based on global radiation measurements.</w:t>
            </w:r>
          </w:p>
          <w:p w14:paraId="182955B2" w14:textId="010F102A" w:rsidR="00552186" w:rsidRPr="00DC7F4E"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Could you please confirm whether sunshine duration calculated by the data logger would be acceptable in lieu of a dedicated sunshine duration sensor?</w:t>
            </w:r>
          </w:p>
        </w:tc>
        <w:tc>
          <w:tcPr>
            <w:tcW w:w="3459" w:type="dxa"/>
          </w:tcPr>
          <w:p w14:paraId="4F631302" w14:textId="77777777" w:rsidR="00EB2C4E" w:rsidRDefault="00EB2C4E" w:rsidP="00DC7F4E">
            <w:pPr>
              <w:shd w:val="clear" w:color="auto" w:fill="FFFFFF"/>
              <w:jc w:val="both"/>
              <w:rPr>
                <w:rFonts w:ascii="Times New Roman" w:eastAsia="Times New Roman" w:hAnsi="Times New Roman" w:cs="Times New Roman"/>
                <w:color w:val="222222"/>
                <w:sz w:val="24"/>
                <w:szCs w:val="24"/>
                <w:lang w:val="en-GB" w:eastAsia="en-MU"/>
              </w:rPr>
            </w:pPr>
          </w:p>
          <w:p w14:paraId="097DE3EE" w14:textId="77777777" w:rsidR="00EB2C4E" w:rsidRDefault="00EB2C4E" w:rsidP="00DC7F4E">
            <w:pPr>
              <w:shd w:val="clear" w:color="auto" w:fill="FFFFFF"/>
              <w:jc w:val="both"/>
              <w:rPr>
                <w:rFonts w:ascii="Times New Roman" w:eastAsia="Times New Roman" w:hAnsi="Times New Roman" w:cs="Times New Roman"/>
                <w:color w:val="222222"/>
                <w:sz w:val="24"/>
                <w:szCs w:val="24"/>
                <w:lang w:val="en-GB" w:eastAsia="en-MU"/>
              </w:rPr>
            </w:pPr>
          </w:p>
          <w:p w14:paraId="0AF24412" w14:textId="26DD0E64" w:rsidR="00552186" w:rsidRDefault="005F3F18"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Bidders are required to quote as per specification mentioned in the bid document.</w:t>
            </w:r>
          </w:p>
          <w:p w14:paraId="360678BD" w14:textId="77777777" w:rsidR="00EB2C4E" w:rsidRDefault="00EB2C4E" w:rsidP="00DC7F4E">
            <w:pPr>
              <w:shd w:val="clear" w:color="auto" w:fill="FFFFFF"/>
              <w:jc w:val="both"/>
              <w:rPr>
                <w:rFonts w:ascii="Times New Roman" w:eastAsia="Times New Roman" w:hAnsi="Times New Roman" w:cs="Times New Roman"/>
                <w:color w:val="222222"/>
                <w:sz w:val="24"/>
                <w:szCs w:val="24"/>
                <w:lang w:val="en-GB" w:eastAsia="en-MU"/>
              </w:rPr>
            </w:pPr>
          </w:p>
          <w:p w14:paraId="04C95287" w14:textId="3E8CAE46" w:rsidR="00EB2C4E" w:rsidRPr="005F3F18" w:rsidRDefault="00EB2C4E"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Calculated values of sunshine duration as per WMO requirement will be accepted</w:t>
            </w:r>
          </w:p>
        </w:tc>
      </w:tr>
      <w:tr w:rsidR="00552186" w:rsidRPr="005F3F18" w14:paraId="50A66CFA" w14:textId="77777777" w:rsidTr="00DC7F4E">
        <w:tc>
          <w:tcPr>
            <w:tcW w:w="516" w:type="dxa"/>
          </w:tcPr>
          <w:p w14:paraId="1B7C48A6" w14:textId="582FDA90"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5807" w:type="dxa"/>
          </w:tcPr>
          <w:p w14:paraId="36A2FEB7" w14:textId="4FDD5E0A"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Direct Solar Radiation Sensor</w:t>
            </w:r>
          </w:p>
          <w:p w14:paraId="2612917E"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The technical specifications mention a Direct Solar Radiation sensor.</w:t>
            </w:r>
          </w:p>
          <w:p w14:paraId="31645A01"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Based on our understanding of the current AWS network operated by MMS, direct solar radiation sensors are not presently deployed.</w:t>
            </w:r>
          </w:p>
          <w:p w14:paraId="71DD99EC"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a) Could you please confirm whether the supply of a Direct Solar Radiation sensor is mandatory under this tender?</w:t>
            </w:r>
          </w:p>
          <w:p w14:paraId="5D66F076"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b) If required, please clarify the following:</w:t>
            </w:r>
          </w:p>
          <w:p w14:paraId="5123D747"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Is an anti-dew or heated sensor required?</w:t>
            </w:r>
          </w:p>
          <w:p w14:paraId="670694A9"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lastRenderedPageBreak/>
              <w:t>- Is a solar tracking system required?</w:t>
            </w:r>
          </w:p>
          <w:p w14:paraId="0281F762"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If a tracking system is required, shall it be powered from mains electricity or from the AWS power system?</w:t>
            </w:r>
          </w:p>
          <w:p w14:paraId="09FBD1AA" w14:textId="01F2B64A" w:rsidR="00552186" w:rsidRPr="00BE6387" w:rsidRDefault="00552186" w:rsidP="00DC7F4E">
            <w:pPr>
              <w:spacing w:after="160" w:line="259" w:lineRule="auto"/>
              <w:jc w:val="both"/>
              <w:rPr>
                <w:rFonts w:ascii="Times New Roman" w:hAnsi="Times New Roman" w:cs="Times New Roman"/>
                <w:sz w:val="24"/>
                <w:szCs w:val="24"/>
              </w:rPr>
            </w:pPr>
            <w:r w:rsidRPr="005F3F18">
              <w:rPr>
                <w:rFonts w:ascii="Times New Roman" w:hAnsi="Times New Roman" w:cs="Times New Roman"/>
                <w:sz w:val="24"/>
                <w:szCs w:val="24"/>
              </w:rPr>
              <w:t>- Is the measurement of diffuse radiation using a shadow ring required to derive direct radiation?</w:t>
            </w:r>
          </w:p>
        </w:tc>
        <w:tc>
          <w:tcPr>
            <w:tcW w:w="3459" w:type="dxa"/>
          </w:tcPr>
          <w:p w14:paraId="4EE84D6B" w14:textId="77777777" w:rsidR="00552186" w:rsidRDefault="00552186" w:rsidP="00DC7F4E">
            <w:pPr>
              <w:shd w:val="clear" w:color="auto" w:fill="FFFFFF"/>
              <w:jc w:val="both"/>
              <w:rPr>
                <w:rFonts w:ascii="Times New Roman" w:eastAsia="Times New Roman" w:hAnsi="Times New Roman" w:cs="Times New Roman"/>
                <w:color w:val="222222"/>
                <w:sz w:val="24"/>
                <w:szCs w:val="24"/>
                <w:lang w:val="en-GB" w:eastAsia="en-MU"/>
              </w:rPr>
            </w:pPr>
          </w:p>
          <w:p w14:paraId="2924528A" w14:textId="2EBA2B6D" w:rsidR="00E215C0" w:rsidRDefault="00F815EC"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It</w:t>
            </w:r>
            <w:r w:rsidR="00E215C0">
              <w:rPr>
                <w:rFonts w:ascii="Times New Roman" w:eastAsia="Times New Roman" w:hAnsi="Times New Roman" w:cs="Times New Roman"/>
                <w:color w:val="222222"/>
                <w:sz w:val="24"/>
                <w:szCs w:val="24"/>
                <w:lang w:val="en-GB" w:eastAsia="en-MU"/>
              </w:rPr>
              <w:t xml:space="preserve"> is</w:t>
            </w:r>
            <w:r>
              <w:rPr>
                <w:rFonts w:ascii="Times New Roman" w:eastAsia="Times New Roman" w:hAnsi="Times New Roman" w:cs="Times New Roman"/>
                <w:color w:val="222222"/>
                <w:sz w:val="24"/>
                <w:szCs w:val="24"/>
                <w:lang w:val="en-GB" w:eastAsia="en-MU"/>
              </w:rPr>
              <w:t xml:space="preserve"> mandatory to provide</w:t>
            </w:r>
            <w:r w:rsidR="00CB77D9">
              <w:rPr>
                <w:rFonts w:ascii="Times New Roman" w:eastAsia="Times New Roman" w:hAnsi="Times New Roman" w:cs="Times New Roman"/>
                <w:color w:val="222222"/>
                <w:sz w:val="24"/>
                <w:szCs w:val="24"/>
                <w:lang w:val="en-GB" w:eastAsia="en-MU"/>
              </w:rPr>
              <w:t xml:space="preserve"> a means to calculate the</w:t>
            </w:r>
            <w:r>
              <w:rPr>
                <w:rFonts w:ascii="Times New Roman" w:eastAsia="Times New Roman" w:hAnsi="Times New Roman" w:cs="Times New Roman"/>
                <w:color w:val="222222"/>
                <w:sz w:val="24"/>
                <w:szCs w:val="24"/>
                <w:lang w:val="en-GB" w:eastAsia="en-MU"/>
              </w:rPr>
              <w:t xml:space="preserve"> direct solar radiation</w:t>
            </w:r>
            <w:r w:rsidR="00E215C0">
              <w:rPr>
                <w:rFonts w:ascii="Times New Roman" w:eastAsia="Times New Roman" w:hAnsi="Times New Roman" w:cs="Times New Roman"/>
                <w:color w:val="222222"/>
                <w:sz w:val="24"/>
                <w:szCs w:val="24"/>
                <w:lang w:val="en-GB" w:eastAsia="en-MU"/>
              </w:rPr>
              <w:t xml:space="preserve"> as per WMO recommendation.</w:t>
            </w:r>
            <w:r w:rsidR="001F5373">
              <w:rPr>
                <w:rFonts w:ascii="Times New Roman" w:eastAsia="Times New Roman" w:hAnsi="Times New Roman" w:cs="Times New Roman"/>
                <w:color w:val="222222"/>
                <w:sz w:val="24"/>
                <w:szCs w:val="24"/>
                <w:lang w:val="en-GB" w:eastAsia="en-MU"/>
              </w:rPr>
              <w:t xml:space="preserve"> </w:t>
            </w:r>
          </w:p>
          <w:p w14:paraId="00C78E6C" w14:textId="77777777" w:rsidR="00F815EC" w:rsidRDefault="00F815EC" w:rsidP="00DC7F4E">
            <w:pPr>
              <w:shd w:val="clear" w:color="auto" w:fill="FFFFFF"/>
              <w:jc w:val="both"/>
              <w:rPr>
                <w:rFonts w:ascii="Times New Roman" w:eastAsia="Times New Roman" w:hAnsi="Times New Roman" w:cs="Times New Roman"/>
                <w:color w:val="222222"/>
                <w:sz w:val="24"/>
                <w:szCs w:val="24"/>
                <w:lang w:val="en-GB" w:eastAsia="en-MU"/>
              </w:rPr>
            </w:pPr>
          </w:p>
          <w:p w14:paraId="1CA71391" w14:textId="634A71B8" w:rsidR="001F5373" w:rsidRPr="005F3F18" w:rsidRDefault="001F5373"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 xml:space="preserve">Bidders are requested to quote for sensors to measure Global and </w:t>
            </w:r>
            <w:r w:rsidR="009E7A66">
              <w:rPr>
                <w:rFonts w:ascii="Times New Roman" w:eastAsia="Times New Roman" w:hAnsi="Times New Roman" w:cs="Times New Roman"/>
                <w:color w:val="222222"/>
                <w:sz w:val="24"/>
                <w:szCs w:val="24"/>
                <w:lang w:val="en-GB" w:eastAsia="en-MU"/>
              </w:rPr>
              <w:t>direct</w:t>
            </w:r>
            <w:r>
              <w:rPr>
                <w:rFonts w:ascii="Times New Roman" w:eastAsia="Times New Roman" w:hAnsi="Times New Roman" w:cs="Times New Roman"/>
                <w:color w:val="222222"/>
                <w:sz w:val="24"/>
                <w:szCs w:val="24"/>
                <w:lang w:val="en-GB" w:eastAsia="en-MU"/>
              </w:rPr>
              <w:t xml:space="preserve"> solar radiation.</w:t>
            </w:r>
          </w:p>
        </w:tc>
      </w:tr>
      <w:tr w:rsidR="00552186" w:rsidRPr="005F3F18" w14:paraId="6230EA71" w14:textId="77777777" w:rsidTr="00DC7F4E">
        <w:tc>
          <w:tcPr>
            <w:tcW w:w="516" w:type="dxa"/>
          </w:tcPr>
          <w:p w14:paraId="1EA02003" w14:textId="3FCECC4A" w:rsidR="00552186" w:rsidRPr="005F3F18" w:rsidRDefault="00DC7F4E" w:rsidP="00DC7F4E">
            <w:pPr>
              <w:jc w:val="both"/>
              <w:rPr>
                <w:rFonts w:ascii="Times New Roman" w:hAnsi="Times New Roman" w:cs="Times New Roman"/>
                <w:sz w:val="24"/>
                <w:szCs w:val="24"/>
                <w:lang w:val="en-GB"/>
              </w:rPr>
            </w:pPr>
            <w:r>
              <w:br w:type="page"/>
            </w:r>
            <w:r>
              <w:rPr>
                <w:rFonts w:ascii="Times New Roman" w:hAnsi="Times New Roman" w:cs="Times New Roman"/>
                <w:sz w:val="24"/>
                <w:szCs w:val="24"/>
                <w:lang w:val="en-GB"/>
              </w:rPr>
              <w:t>5.</w:t>
            </w:r>
          </w:p>
        </w:tc>
        <w:tc>
          <w:tcPr>
            <w:tcW w:w="5807" w:type="dxa"/>
          </w:tcPr>
          <w:p w14:paraId="6E37C109" w14:textId="192B83F3"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Rain Gauge – Intensity Correction</w:t>
            </w:r>
          </w:p>
          <w:p w14:paraId="6BF579FE"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Given the potential for very intense rainfall in Mauritius, certain rain gauges incorporate intensity correction algorithms implemented at the data-logger level to improve measurement accuracy.</w:t>
            </w:r>
          </w:p>
          <w:p w14:paraId="7FF8C8CF" w14:textId="5747D58D" w:rsidR="00552186" w:rsidRPr="00BE6387" w:rsidRDefault="00552186" w:rsidP="00DC7F4E">
            <w:pPr>
              <w:spacing w:after="160" w:line="259" w:lineRule="auto"/>
              <w:jc w:val="both"/>
              <w:rPr>
                <w:rFonts w:ascii="Times New Roman" w:hAnsi="Times New Roman" w:cs="Times New Roman"/>
                <w:sz w:val="24"/>
                <w:szCs w:val="24"/>
              </w:rPr>
            </w:pPr>
            <w:r w:rsidRPr="005F3F18">
              <w:rPr>
                <w:rFonts w:ascii="Times New Roman" w:hAnsi="Times New Roman" w:cs="Times New Roman"/>
                <w:sz w:val="24"/>
                <w:szCs w:val="24"/>
              </w:rPr>
              <w:t>Could you please confirm whether an intensity correction algorithm is required within the data logger?</w:t>
            </w:r>
          </w:p>
        </w:tc>
        <w:tc>
          <w:tcPr>
            <w:tcW w:w="3459" w:type="dxa"/>
          </w:tcPr>
          <w:p w14:paraId="5BC917F8" w14:textId="77777777" w:rsidR="00552186" w:rsidRDefault="00552186" w:rsidP="00DC7F4E">
            <w:pPr>
              <w:shd w:val="clear" w:color="auto" w:fill="FFFFFF"/>
              <w:jc w:val="both"/>
              <w:rPr>
                <w:rFonts w:ascii="Times New Roman" w:eastAsia="Times New Roman" w:hAnsi="Times New Roman" w:cs="Times New Roman"/>
                <w:color w:val="222222"/>
                <w:sz w:val="24"/>
                <w:szCs w:val="24"/>
                <w:lang w:val="en-GB" w:eastAsia="en-MU"/>
              </w:rPr>
            </w:pPr>
          </w:p>
          <w:p w14:paraId="4CFCB89F" w14:textId="511CFA18" w:rsidR="0011523E" w:rsidRDefault="0011523E"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This option is required.</w:t>
            </w:r>
          </w:p>
          <w:p w14:paraId="063CB679" w14:textId="66FC94E7" w:rsidR="00F815EC" w:rsidRPr="005F3F18" w:rsidRDefault="00F815EC"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Bidders are requested to provide an accurate measurement of rainfall within the specified operational conditions for precipitation amount as mentioned in the bid document.</w:t>
            </w:r>
          </w:p>
        </w:tc>
      </w:tr>
      <w:tr w:rsidR="00552186" w:rsidRPr="005F3F18" w14:paraId="1D5C23C3" w14:textId="77777777" w:rsidTr="00DC7F4E">
        <w:tc>
          <w:tcPr>
            <w:tcW w:w="516" w:type="dxa"/>
          </w:tcPr>
          <w:p w14:paraId="0E0AE816" w14:textId="36E363F0"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5807" w:type="dxa"/>
          </w:tcPr>
          <w:p w14:paraId="1B19D742" w14:textId="2D9AA52A"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Measurement Data Archive – Integration</w:t>
            </w:r>
          </w:p>
          <w:p w14:paraId="4963B6B9"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The specifications state that the Measurement Data Archive shall be capable of acquiring data simultaneously from multiple AWS.</w:t>
            </w:r>
          </w:p>
          <w:p w14:paraId="1165B672" w14:textId="4CC3814E"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Could you please confirm whether the new system is also expected to integrate real-time data from the existing AWS networks?</w:t>
            </w:r>
          </w:p>
          <w:p w14:paraId="53765EFF" w14:textId="79D8638E" w:rsidR="00552186" w:rsidRPr="00BE6387" w:rsidRDefault="00552186" w:rsidP="00DC7F4E">
            <w:pPr>
              <w:spacing w:after="160" w:line="259" w:lineRule="auto"/>
              <w:jc w:val="both"/>
              <w:rPr>
                <w:rFonts w:ascii="Times New Roman" w:hAnsi="Times New Roman" w:cs="Times New Roman"/>
                <w:sz w:val="24"/>
                <w:szCs w:val="24"/>
              </w:rPr>
            </w:pPr>
            <w:r w:rsidRPr="005F3F18">
              <w:rPr>
                <w:rFonts w:ascii="Times New Roman" w:hAnsi="Times New Roman" w:cs="Times New Roman"/>
                <w:sz w:val="24"/>
                <w:szCs w:val="24"/>
              </w:rPr>
              <w:t>If such integration is required, would MMS expect the Supplier to provide additional on-site support time (e.g. three extra working days at MMS headquarters) dedicated specifically to system integration activities, in addition to testing, training and commissioning?</w:t>
            </w:r>
          </w:p>
        </w:tc>
        <w:tc>
          <w:tcPr>
            <w:tcW w:w="3459" w:type="dxa"/>
          </w:tcPr>
          <w:p w14:paraId="4D2CBF08" w14:textId="77777777" w:rsidR="00552186" w:rsidRDefault="00552186" w:rsidP="00DC7F4E">
            <w:pPr>
              <w:shd w:val="clear" w:color="auto" w:fill="FFFFFF"/>
              <w:jc w:val="both"/>
              <w:rPr>
                <w:rFonts w:ascii="Times New Roman" w:eastAsia="Times New Roman" w:hAnsi="Times New Roman" w:cs="Times New Roman"/>
                <w:color w:val="222222"/>
                <w:sz w:val="24"/>
                <w:szCs w:val="24"/>
                <w:lang w:val="en-GB" w:eastAsia="en-MU"/>
              </w:rPr>
            </w:pPr>
          </w:p>
          <w:p w14:paraId="7F272FA7" w14:textId="5D806D12" w:rsidR="00F815EC" w:rsidRPr="005F3F18" w:rsidRDefault="0011523E"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 xml:space="preserve">This </w:t>
            </w:r>
            <w:r w:rsidR="003515BA">
              <w:rPr>
                <w:rFonts w:ascii="Times New Roman" w:eastAsia="Times New Roman" w:hAnsi="Times New Roman" w:cs="Times New Roman"/>
                <w:color w:val="222222"/>
                <w:sz w:val="24"/>
                <w:szCs w:val="24"/>
                <w:lang w:val="en-GB" w:eastAsia="en-MU"/>
              </w:rPr>
              <w:t xml:space="preserve">integration support is </w:t>
            </w:r>
            <w:r w:rsidR="003515BA" w:rsidRPr="00B5414A">
              <w:rPr>
                <w:rFonts w:ascii="Times New Roman" w:eastAsia="Times New Roman" w:hAnsi="Times New Roman" w:cs="Times New Roman"/>
                <w:b/>
                <w:bCs/>
                <w:color w:val="222222"/>
                <w:sz w:val="24"/>
                <w:szCs w:val="24"/>
                <w:lang w:val="en-GB" w:eastAsia="en-MU"/>
              </w:rPr>
              <w:t>not</w:t>
            </w:r>
            <w:r w:rsidR="003515BA">
              <w:rPr>
                <w:rFonts w:ascii="Times New Roman" w:eastAsia="Times New Roman" w:hAnsi="Times New Roman" w:cs="Times New Roman"/>
                <w:color w:val="222222"/>
                <w:sz w:val="24"/>
                <w:szCs w:val="24"/>
                <w:lang w:val="en-GB" w:eastAsia="en-MU"/>
              </w:rPr>
              <w:t xml:space="preserve"> required as per bid document. </w:t>
            </w:r>
          </w:p>
        </w:tc>
      </w:tr>
      <w:tr w:rsidR="00552186" w:rsidRPr="005F3F18" w14:paraId="72CFA7CD" w14:textId="77777777" w:rsidTr="00DC7F4E">
        <w:tc>
          <w:tcPr>
            <w:tcW w:w="516" w:type="dxa"/>
          </w:tcPr>
          <w:p w14:paraId="743434C9" w14:textId="5A21F865"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5807" w:type="dxa"/>
          </w:tcPr>
          <w:p w14:paraId="1ADD9AD6" w14:textId="0F8A834B"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WIS 2.0 Compliance</w:t>
            </w:r>
          </w:p>
          <w:p w14:paraId="4289C0CF"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Under the section “National Message Generation (Compliance with WIS 2.0)”, no explicit functional requirements are listed.</w:t>
            </w:r>
          </w:p>
          <w:p w14:paraId="39B6A076"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Could you please confirm whether:</w:t>
            </w:r>
          </w:p>
          <w:p w14:paraId="2E36B1D9"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the MIPS shall be capable of interfacing with a WIS2Box or equivalent WIS 2.0 compliant system; and</w:t>
            </w:r>
          </w:p>
          <w:p w14:paraId="11D9F3F1" w14:textId="7D702D8D" w:rsidR="00552186" w:rsidRPr="00BE6387" w:rsidRDefault="00552186" w:rsidP="00DC7F4E">
            <w:pPr>
              <w:spacing w:after="160" w:line="259" w:lineRule="auto"/>
              <w:jc w:val="both"/>
              <w:rPr>
                <w:rFonts w:ascii="Times New Roman" w:hAnsi="Times New Roman" w:cs="Times New Roman"/>
                <w:sz w:val="24"/>
                <w:szCs w:val="24"/>
              </w:rPr>
            </w:pPr>
            <w:r w:rsidRPr="005F3F18">
              <w:rPr>
                <w:rFonts w:ascii="Times New Roman" w:hAnsi="Times New Roman" w:cs="Times New Roman"/>
                <w:sz w:val="24"/>
                <w:szCs w:val="24"/>
              </w:rPr>
              <w:t>- compatibility with the WIS2Box Automated Data Layer (ADL) is expected as part of the Supplier’s scope?</w:t>
            </w:r>
          </w:p>
        </w:tc>
        <w:tc>
          <w:tcPr>
            <w:tcW w:w="3459" w:type="dxa"/>
          </w:tcPr>
          <w:p w14:paraId="69449F83" w14:textId="77777777" w:rsidR="00552186" w:rsidRDefault="00552186" w:rsidP="00DC7F4E">
            <w:pPr>
              <w:shd w:val="clear" w:color="auto" w:fill="FFFFFF"/>
              <w:jc w:val="both"/>
              <w:rPr>
                <w:rFonts w:ascii="Times New Roman" w:eastAsia="Times New Roman" w:hAnsi="Times New Roman" w:cs="Times New Roman"/>
                <w:color w:val="222222"/>
                <w:sz w:val="24"/>
                <w:szCs w:val="24"/>
                <w:lang w:val="en-GB" w:eastAsia="en-MU"/>
              </w:rPr>
            </w:pPr>
          </w:p>
          <w:p w14:paraId="71700DD5" w14:textId="08A855CF" w:rsidR="00F815EC" w:rsidRPr="005F3F18" w:rsidRDefault="00F815EC"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 xml:space="preserve">The MIPS </w:t>
            </w:r>
            <w:r w:rsidRPr="005F28EC">
              <w:rPr>
                <w:rFonts w:ascii="Times New Roman" w:eastAsia="Times New Roman" w:hAnsi="Times New Roman" w:cs="Times New Roman"/>
                <w:b/>
                <w:bCs/>
                <w:color w:val="222222"/>
                <w:sz w:val="24"/>
                <w:szCs w:val="24"/>
                <w:lang w:val="en-GB" w:eastAsia="en-MU"/>
              </w:rPr>
              <w:t>should be</w:t>
            </w:r>
            <w:r>
              <w:rPr>
                <w:rFonts w:ascii="Times New Roman" w:eastAsia="Times New Roman" w:hAnsi="Times New Roman" w:cs="Times New Roman"/>
                <w:color w:val="222222"/>
                <w:sz w:val="24"/>
                <w:szCs w:val="24"/>
                <w:lang w:val="en-GB" w:eastAsia="en-MU"/>
              </w:rPr>
              <w:t xml:space="preserve"> capable of interfacing with WIS2Box or equivalent WIS2.0 compliant system and </w:t>
            </w:r>
            <w:r w:rsidRPr="005F28EC">
              <w:rPr>
                <w:rFonts w:ascii="Times New Roman" w:eastAsia="Times New Roman" w:hAnsi="Times New Roman" w:cs="Times New Roman"/>
                <w:b/>
                <w:bCs/>
                <w:color w:val="222222"/>
                <w:sz w:val="24"/>
                <w:szCs w:val="24"/>
                <w:lang w:val="en-GB" w:eastAsia="en-MU"/>
              </w:rPr>
              <w:t>should be</w:t>
            </w:r>
            <w:r>
              <w:rPr>
                <w:rFonts w:ascii="Times New Roman" w:eastAsia="Times New Roman" w:hAnsi="Times New Roman" w:cs="Times New Roman"/>
                <w:color w:val="222222"/>
                <w:sz w:val="24"/>
                <w:szCs w:val="24"/>
                <w:lang w:val="en-GB" w:eastAsia="en-MU"/>
              </w:rPr>
              <w:t xml:space="preserve"> compatible with the WIS2Box Automated Data Layer (ADL).</w:t>
            </w:r>
          </w:p>
        </w:tc>
      </w:tr>
      <w:tr w:rsidR="00552186" w:rsidRPr="005F3F18" w14:paraId="4E0CA604" w14:textId="77777777" w:rsidTr="00DC7F4E">
        <w:tc>
          <w:tcPr>
            <w:tcW w:w="516" w:type="dxa"/>
          </w:tcPr>
          <w:p w14:paraId="4B94D7F3" w14:textId="3756AED3"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8.</w:t>
            </w:r>
          </w:p>
        </w:tc>
        <w:tc>
          <w:tcPr>
            <w:tcW w:w="5807" w:type="dxa"/>
          </w:tcPr>
          <w:p w14:paraId="7BA8F2AA" w14:textId="782147F4" w:rsidR="00552186" w:rsidRPr="005F3F18" w:rsidRDefault="00DC7F4E" w:rsidP="00DC7F4E">
            <w:pPr>
              <w:jc w:val="both"/>
              <w:rPr>
                <w:rFonts w:ascii="Times New Roman" w:hAnsi="Times New Roman" w:cs="Times New Roman"/>
                <w:b/>
                <w:bCs/>
                <w:sz w:val="24"/>
                <w:szCs w:val="24"/>
              </w:rPr>
            </w:pPr>
            <w:r>
              <w:rPr>
                <w:rFonts w:ascii="Times New Roman" w:hAnsi="Times New Roman" w:cs="Times New Roman"/>
                <w:b/>
                <w:bCs/>
                <w:sz w:val="24"/>
                <w:szCs w:val="24"/>
                <w:lang w:val="en-GB"/>
              </w:rPr>
              <w:t>S</w:t>
            </w:r>
            <w:r w:rsidR="00552186" w:rsidRPr="005F3F18">
              <w:rPr>
                <w:rFonts w:ascii="Times New Roman" w:hAnsi="Times New Roman" w:cs="Times New Roman"/>
                <w:b/>
                <w:bCs/>
                <w:sz w:val="24"/>
                <w:szCs w:val="24"/>
              </w:rPr>
              <w:t>YNOP / METAR / SPECI</w:t>
            </w:r>
          </w:p>
          <w:p w14:paraId="1B726862"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The specifications indicate that the system shall be capable of coding, decoding, and generating SYNOP and METAR/SPECI messages.</w:t>
            </w:r>
          </w:p>
          <w:p w14:paraId="0F1B3E90" w14:textId="085C13A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Could you please clarify the intended operational use cases for message decoding (</w:t>
            </w:r>
            <w:r w:rsidR="00F815EC" w:rsidRPr="005F3F18">
              <w:rPr>
                <w:rFonts w:ascii="Times New Roman" w:hAnsi="Times New Roman" w:cs="Times New Roman"/>
                <w:sz w:val="24"/>
                <w:szCs w:val="24"/>
              </w:rPr>
              <w:t>e.g.,</w:t>
            </w:r>
            <w:r w:rsidRPr="005F3F18">
              <w:rPr>
                <w:rFonts w:ascii="Times New Roman" w:hAnsi="Times New Roman" w:cs="Times New Roman"/>
                <w:sz w:val="24"/>
                <w:szCs w:val="24"/>
              </w:rPr>
              <w:t xml:space="preserve"> reception from external sources versus internal generation and display)?</w:t>
            </w:r>
          </w:p>
          <w:p w14:paraId="233BCE51"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Please also confirm whether:</w:t>
            </w:r>
          </w:p>
          <w:p w14:paraId="4866AF26"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METAR and SPECI messages are expected to be generated both automatically and manually; and</w:t>
            </w:r>
          </w:p>
          <w:p w14:paraId="282D7346" w14:textId="5A9F9D67" w:rsidR="00552186" w:rsidRPr="00071029"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the generation of SYNOP messages using BUFR standard templates 307096 and 301150 is sufficient to meet MMS requirements.</w:t>
            </w:r>
          </w:p>
        </w:tc>
        <w:tc>
          <w:tcPr>
            <w:tcW w:w="3459" w:type="dxa"/>
          </w:tcPr>
          <w:p w14:paraId="77E7D520" w14:textId="77777777" w:rsidR="00552186" w:rsidRDefault="00552186" w:rsidP="00DC7F4E">
            <w:pPr>
              <w:shd w:val="clear" w:color="auto" w:fill="FFFFFF"/>
              <w:jc w:val="both"/>
              <w:rPr>
                <w:rFonts w:ascii="Times New Roman" w:eastAsia="Times New Roman" w:hAnsi="Times New Roman" w:cs="Times New Roman"/>
                <w:color w:val="222222"/>
                <w:sz w:val="24"/>
                <w:szCs w:val="24"/>
                <w:lang w:val="en-GB" w:eastAsia="en-MU"/>
              </w:rPr>
            </w:pPr>
          </w:p>
          <w:p w14:paraId="72AC10C7" w14:textId="2B808AAD" w:rsidR="00F815EC" w:rsidRPr="007D2606" w:rsidRDefault="00F815EC"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Bidders are required to provide a system capable of coding, decoding and generating SYNOP and METAR/SPECI messages using BUFR standard templates</w:t>
            </w:r>
            <w:r w:rsidR="007D2606">
              <w:rPr>
                <w:rFonts w:ascii="Times New Roman" w:eastAsia="Times New Roman" w:hAnsi="Times New Roman" w:cs="Times New Roman"/>
                <w:color w:val="222222"/>
                <w:sz w:val="24"/>
                <w:szCs w:val="24"/>
                <w:lang w:val="en-GB" w:eastAsia="en-MU"/>
              </w:rPr>
              <w:t xml:space="preserve"> </w:t>
            </w:r>
            <w:r w:rsidR="007D2606" w:rsidRPr="005F3F18">
              <w:rPr>
                <w:rFonts w:ascii="Times New Roman" w:hAnsi="Times New Roman" w:cs="Times New Roman"/>
                <w:sz w:val="24"/>
                <w:szCs w:val="24"/>
              </w:rPr>
              <w:t>307096 and 301150</w:t>
            </w:r>
            <w:r w:rsidR="007D2606">
              <w:rPr>
                <w:rFonts w:ascii="Times New Roman" w:hAnsi="Times New Roman" w:cs="Times New Roman"/>
                <w:sz w:val="24"/>
                <w:szCs w:val="24"/>
                <w:lang w:val="en-GB"/>
              </w:rPr>
              <w:t xml:space="preserve"> or for any other future templates.</w:t>
            </w:r>
          </w:p>
        </w:tc>
      </w:tr>
      <w:tr w:rsidR="00552186" w:rsidRPr="005F3F18" w14:paraId="36B8DFEB" w14:textId="77777777" w:rsidTr="00DC7F4E">
        <w:tc>
          <w:tcPr>
            <w:tcW w:w="516" w:type="dxa"/>
          </w:tcPr>
          <w:p w14:paraId="2DE5BDF0" w14:textId="22B6D1E9" w:rsidR="00552186" w:rsidRPr="005F3F18" w:rsidRDefault="00DC7F4E" w:rsidP="00DC7F4E">
            <w:pPr>
              <w:jc w:val="both"/>
              <w:rPr>
                <w:rFonts w:ascii="Times New Roman" w:hAnsi="Times New Roman" w:cs="Times New Roman"/>
                <w:sz w:val="24"/>
                <w:szCs w:val="24"/>
                <w:lang w:val="en-GB"/>
              </w:rPr>
            </w:pPr>
            <w:r>
              <w:lastRenderedPageBreak/>
              <w:br w:type="page"/>
            </w:r>
            <w:r>
              <w:rPr>
                <w:rFonts w:ascii="Times New Roman" w:hAnsi="Times New Roman" w:cs="Times New Roman"/>
                <w:sz w:val="24"/>
                <w:szCs w:val="24"/>
                <w:lang w:val="en-GB"/>
              </w:rPr>
              <w:t>9.</w:t>
            </w:r>
          </w:p>
        </w:tc>
        <w:tc>
          <w:tcPr>
            <w:tcW w:w="5807" w:type="dxa"/>
          </w:tcPr>
          <w:p w14:paraId="70FFB8E2" w14:textId="4568AA4F"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Air Temperature Sensor</w:t>
            </w:r>
          </w:p>
          <w:p w14:paraId="1D64A227"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Could you please confirm whether the air temperature sensor is required to be a standalone probe, separate from the relative humidity sensor?</w:t>
            </w:r>
          </w:p>
          <w:p w14:paraId="38AD62F2"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For calibration and traceability purposes, we recommend a standalone Pt100 sensor that can be immersed in an oil bath.</w:t>
            </w:r>
          </w:p>
          <w:p w14:paraId="6EB9C144"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Please confirm whether the Supplier is expected to provide a standalone Pt100 sensor without integrated electronics.</w:t>
            </w:r>
          </w:p>
          <w:p w14:paraId="61B458C2" w14:textId="77777777" w:rsidR="00552186" w:rsidRPr="005F3F18" w:rsidRDefault="00552186" w:rsidP="00DC7F4E">
            <w:pPr>
              <w:jc w:val="both"/>
              <w:rPr>
                <w:rFonts w:ascii="Times New Roman" w:hAnsi="Times New Roman" w:cs="Times New Roman"/>
                <w:b/>
                <w:bCs/>
                <w:sz w:val="24"/>
                <w:szCs w:val="24"/>
              </w:rPr>
            </w:pPr>
          </w:p>
        </w:tc>
        <w:tc>
          <w:tcPr>
            <w:tcW w:w="3459" w:type="dxa"/>
          </w:tcPr>
          <w:p w14:paraId="3AAF394B" w14:textId="77777777" w:rsidR="00552186" w:rsidRDefault="00552186" w:rsidP="00DC7F4E">
            <w:pPr>
              <w:shd w:val="clear" w:color="auto" w:fill="FFFFFF"/>
              <w:jc w:val="both"/>
              <w:rPr>
                <w:rFonts w:ascii="Times New Roman" w:eastAsia="Times New Roman" w:hAnsi="Times New Roman" w:cs="Times New Roman"/>
                <w:color w:val="222222"/>
                <w:sz w:val="24"/>
                <w:szCs w:val="24"/>
                <w:lang w:val="en-GB" w:eastAsia="en-MU"/>
              </w:rPr>
            </w:pPr>
          </w:p>
          <w:p w14:paraId="3758EE14" w14:textId="77777777" w:rsidR="007D2606" w:rsidRDefault="007D2606"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The air temperature sensor has to be standalone probe separate from the relative humidity sensor.</w:t>
            </w:r>
          </w:p>
          <w:p w14:paraId="76A046DA" w14:textId="77777777" w:rsidR="007D2606" w:rsidRDefault="007D2606" w:rsidP="00DC7F4E">
            <w:pPr>
              <w:shd w:val="clear" w:color="auto" w:fill="FFFFFF"/>
              <w:jc w:val="both"/>
              <w:rPr>
                <w:rFonts w:ascii="Times New Roman" w:eastAsia="Times New Roman" w:hAnsi="Times New Roman" w:cs="Times New Roman"/>
                <w:color w:val="222222"/>
                <w:sz w:val="24"/>
                <w:szCs w:val="24"/>
                <w:lang w:val="en-GB" w:eastAsia="en-MU"/>
              </w:rPr>
            </w:pPr>
          </w:p>
          <w:p w14:paraId="5EBDE9A2" w14:textId="69C504C1" w:rsidR="007D2606" w:rsidRPr="005F3F18" w:rsidRDefault="007D2606"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Successful bidder will be contacted later for calibration purposes.</w:t>
            </w:r>
          </w:p>
        </w:tc>
      </w:tr>
      <w:tr w:rsidR="00552186" w:rsidRPr="005F3F18" w14:paraId="481D3DD3" w14:textId="77777777" w:rsidTr="00DC7F4E">
        <w:tc>
          <w:tcPr>
            <w:tcW w:w="516" w:type="dxa"/>
          </w:tcPr>
          <w:p w14:paraId="3A7043B9" w14:textId="6779A7AA"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5807" w:type="dxa"/>
          </w:tcPr>
          <w:p w14:paraId="232D4585" w14:textId="5189BF29"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Servers / IT Infrastructure</w:t>
            </w:r>
          </w:p>
          <w:p w14:paraId="1AD0B485"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To meet the high-availability requirement stating that “the failure of any single hardware component should have no significant consequences”, could you please confirm whether:</w:t>
            </w:r>
          </w:p>
          <w:p w14:paraId="53AA0471"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the Supplier is expected to provide three (3) rack-mounted servers;</w:t>
            </w:r>
          </w:p>
          <w:p w14:paraId="3C7950BF"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minimum requirements are defined for each server in terms of:</w:t>
            </w:r>
          </w:p>
          <w:p w14:paraId="151B863B"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xml:space="preserve">  * RAM (e.g. 64 GB per server),</w:t>
            </w:r>
          </w:p>
          <w:p w14:paraId="5BF94CEA" w14:textId="347D06F8"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xml:space="preserve">  * </w:t>
            </w:r>
            <w:r w:rsidR="00F757F3" w:rsidRPr="005F3F18">
              <w:rPr>
                <w:rFonts w:ascii="Times New Roman" w:hAnsi="Times New Roman" w:cs="Times New Roman"/>
                <w:sz w:val="24"/>
                <w:szCs w:val="24"/>
              </w:rPr>
              <w:t>Storage</w:t>
            </w:r>
            <w:r w:rsidRPr="005F3F18">
              <w:rPr>
                <w:rFonts w:ascii="Times New Roman" w:hAnsi="Times New Roman" w:cs="Times New Roman"/>
                <w:sz w:val="24"/>
                <w:szCs w:val="24"/>
              </w:rPr>
              <w:t xml:space="preserve"> capacity (e.g. 4 TB per server),</w:t>
            </w:r>
          </w:p>
          <w:p w14:paraId="060891CA"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xml:space="preserve">  * RAID configuration,</w:t>
            </w:r>
          </w:p>
          <w:p w14:paraId="11CDB1A0" w14:textId="0A4A8493"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xml:space="preserve">  * </w:t>
            </w:r>
            <w:r w:rsidR="00F757F3" w:rsidRPr="005F3F18">
              <w:rPr>
                <w:rFonts w:ascii="Times New Roman" w:hAnsi="Times New Roman" w:cs="Times New Roman"/>
                <w:sz w:val="24"/>
                <w:szCs w:val="24"/>
              </w:rPr>
              <w:t>Redundant</w:t>
            </w:r>
            <w:r w:rsidRPr="005F3F18">
              <w:rPr>
                <w:rFonts w:ascii="Times New Roman" w:hAnsi="Times New Roman" w:cs="Times New Roman"/>
                <w:sz w:val="24"/>
                <w:szCs w:val="24"/>
              </w:rPr>
              <w:t xml:space="preserve"> power supplies.</w:t>
            </w:r>
          </w:p>
          <w:p w14:paraId="7FE2EA6B" w14:textId="77777777" w:rsidR="00552186" w:rsidRPr="005F3F18" w:rsidRDefault="00552186" w:rsidP="00DC7F4E">
            <w:pPr>
              <w:jc w:val="both"/>
              <w:rPr>
                <w:rFonts w:ascii="Times New Roman" w:hAnsi="Times New Roman" w:cs="Times New Roman"/>
                <w:b/>
                <w:bCs/>
                <w:sz w:val="24"/>
                <w:szCs w:val="24"/>
              </w:rPr>
            </w:pPr>
          </w:p>
        </w:tc>
        <w:tc>
          <w:tcPr>
            <w:tcW w:w="3459" w:type="dxa"/>
          </w:tcPr>
          <w:p w14:paraId="70AD2C31" w14:textId="77777777" w:rsidR="00552186" w:rsidRDefault="00552186" w:rsidP="00DC7F4E">
            <w:pPr>
              <w:shd w:val="clear" w:color="auto" w:fill="FFFFFF"/>
              <w:jc w:val="both"/>
              <w:rPr>
                <w:rFonts w:ascii="Times New Roman" w:eastAsia="Times New Roman" w:hAnsi="Times New Roman" w:cs="Times New Roman"/>
                <w:color w:val="222222"/>
                <w:sz w:val="24"/>
                <w:szCs w:val="24"/>
                <w:lang w:val="en-GB" w:eastAsia="en-MU"/>
              </w:rPr>
            </w:pPr>
          </w:p>
          <w:p w14:paraId="34C328CD" w14:textId="77777777" w:rsidR="005F28EC" w:rsidRDefault="005F28EC"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 xml:space="preserve">The Bidder should provide the most appropriate </w:t>
            </w:r>
            <w:r w:rsidR="00AE723D">
              <w:rPr>
                <w:rFonts w:ascii="Times New Roman" w:eastAsia="Times New Roman" w:hAnsi="Times New Roman" w:cs="Times New Roman"/>
                <w:color w:val="222222"/>
                <w:sz w:val="24"/>
                <w:szCs w:val="24"/>
                <w:lang w:val="en-GB" w:eastAsia="en-MU"/>
              </w:rPr>
              <w:t>MIPS with redundant components for a high availability system with minimum downtime.</w:t>
            </w:r>
          </w:p>
          <w:p w14:paraId="3F47FF63" w14:textId="12FB780D" w:rsidR="00AE723D" w:rsidRPr="005F3F18" w:rsidRDefault="00AE723D" w:rsidP="00DC7F4E">
            <w:pPr>
              <w:shd w:val="clear" w:color="auto" w:fill="FFFFFF"/>
              <w:jc w:val="both"/>
              <w:rPr>
                <w:rFonts w:ascii="Times New Roman" w:eastAsia="Times New Roman" w:hAnsi="Times New Roman" w:cs="Times New Roman"/>
                <w:color w:val="222222"/>
                <w:sz w:val="24"/>
                <w:szCs w:val="24"/>
                <w:lang w:val="en-GB" w:eastAsia="en-MU"/>
              </w:rPr>
            </w:pPr>
          </w:p>
        </w:tc>
      </w:tr>
      <w:tr w:rsidR="00552186" w:rsidRPr="005F3F18" w14:paraId="130F53A3" w14:textId="77777777" w:rsidTr="00DC7F4E">
        <w:tc>
          <w:tcPr>
            <w:tcW w:w="516" w:type="dxa"/>
          </w:tcPr>
          <w:p w14:paraId="73E53ED5" w14:textId="4C71CC87"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5807" w:type="dxa"/>
          </w:tcPr>
          <w:p w14:paraId="094997D6" w14:textId="078A8C26"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Warranty Start Date</w:t>
            </w:r>
          </w:p>
          <w:p w14:paraId="675297C0"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Section GCC 16.1 states that the warranty period shall start from the last date of successful commissioning.</w:t>
            </w:r>
          </w:p>
          <w:p w14:paraId="669484A1"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According to the specifications, the Supplier is expected to install and commission one AWS jointly with MMS, while MMS will subsequently install the remaining stations.</w:t>
            </w:r>
          </w:p>
          <w:p w14:paraId="6AB0F332"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Could you please confirm whether the warranty period may start from the commissioning of the first AWS installed jointly with MMS?</w:t>
            </w:r>
          </w:p>
          <w:p w14:paraId="216EB5C9"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If not, would MMS be able to commit to completing the installation of all ten AWS within three (3) months following this initial commissioning?</w:t>
            </w:r>
          </w:p>
          <w:p w14:paraId="2F4093B9"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To ensure clarity and fairness, we suggest defining the warranty period as:</w:t>
            </w:r>
          </w:p>
          <w:p w14:paraId="5B6FE06B"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two (2) years after the commissioning of the first AWS with the Supplier; or</w:t>
            </w:r>
          </w:p>
          <w:p w14:paraId="6E015C42"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two (2) years and three (3) months after the commissioning of the first AWS,</w:t>
            </w:r>
          </w:p>
          <w:p w14:paraId="453D45B0"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whichever occurs first.</w:t>
            </w:r>
          </w:p>
          <w:p w14:paraId="3CA863F2" w14:textId="77777777" w:rsidR="00552186" w:rsidRPr="005F3F18" w:rsidRDefault="00552186" w:rsidP="00DC7F4E">
            <w:pPr>
              <w:jc w:val="both"/>
              <w:rPr>
                <w:rFonts w:ascii="Times New Roman" w:hAnsi="Times New Roman" w:cs="Times New Roman"/>
                <w:b/>
                <w:bCs/>
                <w:sz w:val="24"/>
                <w:szCs w:val="24"/>
              </w:rPr>
            </w:pPr>
          </w:p>
        </w:tc>
        <w:tc>
          <w:tcPr>
            <w:tcW w:w="3459" w:type="dxa"/>
          </w:tcPr>
          <w:p w14:paraId="2B87718D" w14:textId="77777777" w:rsidR="00552186" w:rsidRDefault="00552186" w:rsidP="00DC7F4E">
            <w:pPr>
              <w:shd w:val="clear" w:color="auto" w:fill="FFFFFF"/>
              <w:jc w:val="both"/>
              <w:rPr>
                <w:rFonts w:ascii="Times New Roman" w:eastAsia="Times New Roman" w:hAnsi="Times New Roman" w:cs="Times New Roman"/>
                <w:color w:val="222222"/>
                <w:sz w:val="24"/>
                <w:szCs w:val="24"/>
                <w:lang w:val="en-GB" w:eastAsia="en-MU"/>
              </w:rPr>
            </w:pPr>
          </w:p>
          <w:p w14:paraId="230F0A6A" w14:textId="5ACD34EA" w:rsidR="007D2606" w:rsidRPr="005F3F18" w:rsidRDefault="007D2606"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 xml:space="preserve">Warranty </w:t>
            </w:r>
            <w:r w:rsidR="00DC7F4E">
              <w:rPr>
                <w:rFonts w:ascii="Times New Roman" w:eastAsia="Times New Roman" w:hAnsi="Times New Roman" w:cs="Times New Roman"/>
                <w:color w:val="222222"/>
                <w:sz w:val="24"/>
                <w:szCs w:val="24"/>
                <w:lang w:val="en-GB" w:eastAsia="en-MU"/>
              </w:rPr>
              <w:t>starts</w:t>
            </w:r>
            <w:r>
              <w:rPr>
                <w:rFonts w:ascii="Times New Roman" w:eastAsia="Times New Roman" w:hAnsi="Times New Roman" w:cs="Times New Roman"/>
                <w:color w:val="222222"/>
                <w:sz w:val="24"/>
                <w:szCs w:val="24"/>
                <w:lang w:val="en-GB" w:eastAsia="en-MU"/>
              </w:rPr>
              <w:t xml:space="preserve"> at the date of commissioning</w:t>
            </w:r>
            <w:r w:rsidR="00AE723D">
              <w:rPr>
                <w:rFonts w:ascii="Times New Roman" w:eastAsia="Times New Roman" w:hAnsi="Times New Roman" w:cs="Times New Roman"/>
                <w:color w:val="222222"/>
                <w:sz w:val="24"/>
                <w:szCs w:val="24"/>
                <w:lang w:val="en-GB" w:eastAsia="en-MU"/>
              </w:rPr>
              <w:t xml:space="preserve"> of all ten</w:t>
            </w:r>
            <w:r w:rsidR="00CA1CF6">
              <w:rPr>
                <w:rFonts w:ascii="Times New Roman" w:eastAsia="Times New Roman" w:hAnsi="Times New Roman" w:cs="Times New Roman"/>
                <w:color w:val="222222"/>
                <w:sz w:val="24"/>
                <w:szCs w:val="24"/>
                <w:lang w:val="en-GB" w:eastAsia="en-MU"/>
              </w:rPr>
              <w:t xml:space="preserve"> (10)</w:t>
            </w:r>
            <w:r w:rsidR="00AE723D">
              <w:rPr>
                <w:rFonts w:ascii="Times New Roman" w:eastAsia="Times New Roman" w:hAnsi="Times New Roman" w:cs="Times New Roman"/>
                <w:color w:val="222222"/>
                <w:sz w:val="24"/>
                <w:szCs w:val="24"/>
                <w:lang w:val="en-GB" w:eastAsia="en-MU"/>
              </w:rPr>
              <w:t xml:space="preserve"> AWS and the MIPS</w:t>
            </w:r>
            <w:r>
              <w:rPr>
                <w:rFonts w:ascii="Times New Roman" w:eastAsia="Times New Roman" w:hAnsi="Times New Roman" w:cs="Times New Roman"/>
                <w:color w:val="222222"/>
                <w:sz w:val="24"/>
                <w:szCs w:val="24"/>
                <w:lang w:val="en-GB" w:eastAsia="en-MU"/>
              </w:rPr>
              <w:t>.</w:t>
            </w:r>
          </w:p>
        </w:tc>
      </w:tr>
    </w:tbl>
    <w:p w14:paraId="7F0DCD9D" w14:textId="77777777" w:rsidR="00DC7F4E" w:rsidRDefault="00DC7F4E">
      <w:r>
        <w:br w:type="page"/>
      </w:r>
    </w:p>
    <w:tbl>
      <w:tblPr>
        <w:tblStyle w:val="TableGrid"/>
        <w:tblW w:w="9782" w:type="dxa"/>
        <w:tblInd w:w="-289" w:type="dxa"/>
        <w:tblLook w:val="04A0" w:firstRow="1" w:lastRow="0" w:firstColumn="1" w:lastColumn="0" w:noHBand="0" w:noVBand="1"/>
      </w:tblPr>
      <w:tblGrid>
        <w:gridCol w:w="516"/>
        <w:gridCol w:w="5807"/>
        <w:gridCol w:w="3459"/>
      </w:tblGrid>
      <w:tr w:rsidR="00552186" w:rsidRPr="005F3F18" w14:paraId="50F536A4" w14:textId="77777777" w:rsidTr="00DC7F4E">
        <w:tc>
          <w:tcPr>
            <w:tcW w:w="516" w:type="dxa"/>
          </w:tcPr>
          <w:p w14:paraId="76FE4697" w14:textId="6A19E908"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12.</w:t>
            </w:r>
          </w:p>
        </w:tc>
        <w:tc>
          <w:tcPr>
            <w:tcW w:w="5807" w:type="dxa"/>
          </w:tcPr>
          <w:p w14:paraId="3C917298" w14:textId="0CF73A36"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Inspection and Testing at MMS</w:t>
            </w:r>
          </w:p>
          <w:p w14:paraId="32E61147"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Section GCC 26.1 states that, on receipt, the ten AWS will be inspected and tested at MMS.</w:t>
            </w:r>
          </w:p>
          <w:p w14:paraId="3F31A563"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Could you please clarify the scope and purpose of this inspection and testing?</w:t>
            </w:r>
          </w:p>
          <w:p w14:paraId="6EA2A393"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Does it refer to a basic operational verification performed by the Supplier in the presence of MMS staff?</w:t>
            </w:r>
          </w:p>
          <w:p w14:paraId="706A2BB8"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Please also confirm whether a formal acceptance protocol or test report will be signed following these tests.</w:t>
            </w:r>
          </w:p>
          <w:p w14:paraId="13E70146" w14:textId="77777777" w:rsidR="00552186" w:rsidRPr="005F3F18" w:rsidRDefault="00552186" w:rsidP="00DC7F4E">
            <w:pPr>
              <w:jc w:val="both"/>
              <w:rPr>
                <w:rFonts w:ascii="Times New Roman" w:hAnsi="Times New Roman" w:cs="Times New Roman"/>
                <w:b/>
                <w:bCs/>
                <w:sz w:val="24"/>
                <w:szCs w:val="24"/>
              </w:rPr>
            </w:pPr>
          </w:p>
        </w:tc>
        <w:tc>
          <w:tcPr>
            <w:tcW w:w="3459" w:type="dxa"/>
          </w:tcPr>
          <w:p w14:paraId="321A6804" w14:textId="77777777" w:rsidR="007D2606" w:rsidRDefault="007D2606"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As per requirement of the bid document, all ten AWS will be inspected and tested in the presence of the supplier and representatives of the MMS in order to ensure that they are in good running conditions.</w:t>
            </w:r>
          </w:p>
          <w:p w14:paraId="590C9AE3" w14:textId="77777777" w:rsidR="007D2606" w:rsidRDefault="007D2606" w:rsidP="00DC7F4E">
            <w:pPr>
              <w:shd w:val="clear" w:color="auto" w:fill="FFFFFF"/>
              <w:jc w:val="both"/>
              <w:rPr>
                <w:rFonts w:ascii="Times New Roman" w:eastAsia="Times New Roman" w:hAnsi="Times New Roman" w:cs="Times New Roman"/>
                <w:color w:val="222222"/>
                <w:sz w:val="24"/>
                <w:szCs w:val="24"/>
                <w:lang w:val="en-GB" w:eastAsia="en-MU"/>
              </w:rPr>
            </w:pPr>
          </w:p>
          <w:p w14:paraId="20289BFF" w14:textId="1B7C7AAD" w:rsidR="007D2606" w:rsidRPr="005F3F18" w:rsidRDefault="007D2606"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A test report should be prepared for the inspection and testing.</w:t>
            </w:r>
          </w:p>
        </w:tc>
      </w:tr>
      <w:tr w:rsidR="00552186" w:rsidRPr="005F3F18" w14:paraId="65E09ACD" w14:textId="77777777" w:rsidTr="00DC7F4E">
        <w:tc>
          <w:tcPr>
            <w:tcW w:w="516" w:type="dxa"/>
          </w:tcPr>
          <w:p w14:paraId="14C81352" w14:textId="3B4EE3A2" w:rsidR="00552186"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5807" w:type="dxa"/>
          </w:tcPr>
          <w:p w14:paraId="4CF4E269" w14:textId="1813C8AD"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Installation</w:t>
            </w:r>
          </w:p>
          <w:p w14:paraId="699EA63E"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The specifications indicate that commissioning of the ten AWS and the MIPS is required, with Site Acceptance Tests to be delivered.</w:t>
            </w:r>
          </w:p>
          <w:p w14:paraId="065C7909"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Could you please confirm whether:</w:t>
            </w:r>
          </w:p>
          <w:p w14:paraId="249BFFF3"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the Supplier is responsible for the installation of all ten AWS;</w:t>
            </w:r>
          </w:p>
          <w:p w14:paraId="5A99F19A" w14:textId="2C1D5192" w:rsidR="00552186" w:rsidRPr="007D2606"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all AWS installations are located on the main island of Mauritius?</w:t>
            </w:r>
          </w:p>
        </w:tc>
        <w:tc>
          <w:tcPr>
            <w:tcW w:w="3459" w:type="dxa"/>
          </w:tcPr>
          <w:p w14:paraId="50432D92" w14:textId="34D84DCC" w:rsidR="007D2606" w:rsidRDefault="007D2606"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 xml:space="preserve">The bidder is requested to install at least one (1) AWS at the MMS for training purposes.  </w:t>
            </w:r>
            <w:r w:rsidR="00D230ED">
              <w:rPr>
                <w:rFonts w:ascii="Times New Roman" w:eastAsia="Times New Roman" w:hAnsi="Times New Roman" w:cs="Times New Roman"/>
                <w:color w:val="222222"/>
                <w:sz w:val="24"/>
                <w:szCs w:val="24"/>
                <w:lang w:val="en-GB" w:eastAsia="en-MU"/>
              </w:rPr>
              <w:t>The remaining</w:t>
            </w:r>
            <w:r>
              <w:rPr>
                <w:rFonts w:ascii="Times New Roman" w:eastAsia="Times New Roman" w:hAnsi="Times New Roman" w:cs="Times New Roman"/>
                <w:color w:val="222222"/>
                <w:sz w:val="24"/>
                <w:szCs w:val="24"/>
                <w:lang w:val="en-GB" w:eastAsia="en-MU"/>
              </w:rPr>
              <w:t xml:space="preserve"> nine (9) AWS </w:t>
            </w:r>
            <w:r w:rsidR="00D230ED">
              <w:rPr>
                <w:rFonts w:ascii="Times New Roman" w:eastAsia="Times New Roman" w:hAnsi="Times New Roman" w:cs="Times New Roman"/>
                <w:color w:val="222222"/>
                <w:sz w:val="24"/>
                <w:szCs w:val="24"/>
                <w:lang w:val="en-GB" w:eastAsia="en-MU"/>
              </w:rPr>
              <w:t xml:space="preserve">should be </w:t>
            </w:r>
            <w:r>
              <w:rPr>
                <w:rFonts w:ascii="Times New Roman" w:eastAsia="Times New Roman" w:hAnsi="Times New Roman" w:cs="Times New Roman"/>
                <w:color w:val="222222"/>
                <w:sz w:val="24"/>
                <w:szCs w:val="24"/>
                <w:lang w:val="en-GB" w:eastAsia="en-MU"/>
              </w:rPr>
              <w:t>tested and commissioned at the MMS.</w:t>
            </w:r>
          </w:p>
          <w:p w14:paraId="5111515F" w14:textId="77777777" w:rsidR="007D2606" w:rsidRDefault="007D2606" w:rsidP="00DC7F4E">
            <w:pPr>
              <w:shd w:val="clear" w:color="auto" w:fill="FFFFFF"/>
              <w:jc w:val="both"/>
              <w:rPr>
                <w:rFonts w:ascii="Times New Roman" w:eastAsia="Times New Roman" w:hAnsi="Times New Roman" w:cs="Times New Roman"/>
                <w:color w:val="222222"/>
                <w:sz w:val="24"/>
                <w:szCs w:val="24"/>
                <w:lang w:val="en-GB" w:eastAsia="en-MU"/>
              </w:rPr>
            </w:pPr>
          </w:p>
          <w:p w14:paraId="5ED67F5A" w14:textId="7FC188F4" w:rsidR="007D2606" w:rsidRPr="005F3F18" w:rsidRDefault="007D2606"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All the AWS will be installed in Mauritius.</w:t>
            </w:r>
          </w:p>
        </w:tc>
      </w:tr>
      <w:tr w:rsidR="00552186" w:rsidRPr="005F3F18" w14:paraId="4778042F" w14:textId="77777777" w:rsidTr="00DC7F4E">
        <w:tc>
          <w:tcPr>
            <w:tcW w:w="516" w:type="dxa"/>
          </w:tcPr>
          <w:p w14:paraId="0B813184" w14:textId="6AD178AA" w:rsidR="00DC7F4E" w:rsidRPr="005F3F18" w:rsidRDefault="00DC7F4E" w:rsidP="00DC7F4E">
            <w:pPr>
              <w:jc w:val="both"/>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5807" w:type="dxa"/>
          </w:tcPr>
          <w:p w14:paraId="40B6FA67" w14:textId="47F63D50" w:rsidR="00552186" w:rsidRPr="005F3F18" w:rsidRDefault="00552186" w:rsidP="00DC7F4E">
            <w:pPr>
              <w:jc w:val="both"/>
              <w:rPr>
                <w:rFonts w:ascii="Times New Roman" w:hAnsi="Times New Roman" w:cs="Times New Roman"/>
                <w:b/>
                <w:bCs/>
                <w:sz w:val="24"/>
                <w:szCs w:val="24"/>
              </w:rPr>
            </w:pPr>
            <w:r w:rsidRPr="005F3F18">
              <w:rPr>
                <w:rFonts w:ascii="Times New Roman" w:hAnsi="Times New Roman" w:cs="Times New Roman"/>
                <w:b/>
                <w:bCs/>
                <w:sz w:val="24"/>
                <w:szCs w:val="24"/>
              </w:rPr>
              <w:t>Training, Testing and Commissioning Duration</w:t>
            </w:r>
          </w:p>
          <w:p w14:paraId="46B124EC"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The tender documents do not define the duration for training, testing and commissioning activities.</w:t>
            </w:r>
          </w:p>
          <w:p w14:paraId="14E253F8"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In order to ensure fair and comparable bids, could you please specify the expected number of days allocated to each activity?</w:t>
            </w:r>
          </w:p>
          <w:p w14:paraId="49BC0997"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As an indication, we estimate the following:</w:t>
            </w:r>
          </w:p>
          <w:p w14:paraId="4DC8BE0C"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AWS testing: 2 days</w:t>
            </w:r>
          </w:p>
          <w:p w14:paraId="292FA42F"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AWS training: 3 days</w:t>
            </w:r>
          </w:p>
          <w:p w14:paraId="23BA600A"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AWS commissioning: 1 day</w:t>
            </w:r>
          </w:p>
          <w:p w14:paraId="4003259E" w14:textId="77777777" w:rsidR="00552186" w:rsidRPr="005F3F18"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MIPS commissioning and testing: 4 days</w:t>
            </w:r>
          </w:p>
          <w:p w14:paraId="7655558A" w14:textId="4B0CD0F8" w:rsidR="00552186" w:rsidRPr="00DC7F4E" w:rsidRDefault="00552186" w:rsidP="00DC7F4E">
            <w:pPr>
              <w:jc w:val="both"/>
              <w:rPr>
                <w:rFonts w:ascii="Times New Roman" w:hAnsi="Times New Roman" w:cs="Times New Roman"/>
                <w:sz w:val="24"/>
                <w:szCs w:val="24"/>
              </w:rPr>
            </w:pPr>
            <w:r w:rsidRPr="005F3F18">
              <w:rPr>
                <w:rFonts w:ascii="Times New Roman" w:hAnsi="Times New Roman" w:cs="Times New Roman"/>
                <w:sz w:val="24"/>
                <w:szCs w:val="24"/>
              </w:rPr>
              <w:t xml:space="preserve">- MIPS data integration from others </w:t>
            </w:r>
            <w:proofErr w:type="gramStart"/>
            <w:r w:rsidRPr="005F3F18">
              <w:rPr>
                <w:rFonts w:ascii="Times New Roman" w:hAnsi="Times New Roman" w:cs="Times New Roman"/>
                <w:sz w:val="24"/>
                <w:szCs w:val="24"/>
              </w:rPr>
              <w:t>AWS :</w:t>
            </w:r>
            <w:proofErr w:type="gramEnd"/>
            <w:r w:rsidRPr="005F3F18">
              <w:rPr>
                <w:rFonts w:ascii="Times New Roman" w:hAnsi="Times New Roman" w:cs="Times New Roman"/>
                <w:sz w:val="24"/>
                <w:szCs w:val="24"/>
              </w:rPr>
              <w:t xml:space="preserve"> 5 days</w:t>
            </w:r>
          </w:p>
        </w:tc>
        <w:tc>
          <w:tcPr>
            <w:tcW w:w="3459" w:type="dxa"/>
          </w:tcPr>
          <w:p w14:paraId="1D0E1A01" w14:textId="77777777" w:rsidR="00552186" w:rsidRDefault="00DC7F4E"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The training should be undertaken within 15 days.</w:t>
            </w:r>
          </w:p>
          <w:p w14:paraId="790429BC" w14:textId="77777777" w:rsidR="00DC7F4E" w:rsidRDefault="00DC7F4E" w:rsidP="00DC7F4E">
            <w:pPr>
              <w:shd w:val="clear" w:color="auto" w:fill="FFFFFF"/>
              <w:jc w:val="both"/>
              <w:rPr>
                <w:rFonts w:ascii="Times New Roman" w:eastAsia="Times New Roman" w:hAnsi="Times New Roman" w:cs="Times New Roman"/>
                <w:color w:val="222222"/>
                <w:sz w:val="24"/>
                <w:szCs w:val="24"/>
                <w:lang w:val="en-GB" w:eastAsia="en-MU"/>
              </w:rPr>
            </w:pPr>
          </w:p>
          <w:p w14:paraId="42BF7F00" w14:textId="3CC77629" w:rsidR="00DC7F4E" w:rsidRPr="005F3F18" w:rsidRDefault="00DC7F4E" w:rsidP="00DC7F4E">
            <w:pPr>
              <w:shd w:val="clear" w:color="auto" w:fill="FFFFFF"/>
              <w:jc w:val="both"/>
              <w:rPr>
                <w:rFonts w:ascii="Times New Roman" w:eastAsia="Times New Roman" w:hAnsi="Times New Roman" w:cs="Times New Roman"/>
                <w:color w:val="222222"/>
                <w:sz w:val="24"/>
                <w:szCs w:val="24"/>
                <w:lang w:val="en-GB" w:eastAsia="en-MU"/>
              </w:rPr>
            </w:pPr>
            <w:r>
              <w:rPr>
                <w:rFonts w:ascii="Times New Roman" w:eastAsia="Times New Roman" w:hAnsi="Times New Roman" w:cs="Times New Roman"/>
                <w:color w:val="222222"/>
                <w:sz w:val="24"/>
                <w:szCs w:val="24"/>
                <w:lang w:val="en-GB" w:eastAsia="en-MU"/>
              </w:rPr>
              <w:t>Please refer to the list of goods and delivery schedule.</w:t>
            </w:r>
          </w:p>
        </w:tc>
      </w:tr>
    </w:tbl>
    <w:p w14:paraId="408C71C9" w14:textId="77777777" w:rsidR="00552186" w:rsidRPr="005F3F18" w:rsidRDefault="00552186">
      <w:pPr>
        <w:rPr>
          <w:rFonts w:ascii="Times New Roman" w:hAnsi="Times New Roman" w:cs="Times New Roman"/>
          <w:sz w:val="24"/>
          <w:szCs w:val="24"/>
        </w:rPr>
      </w:pPr>
    </w:p>
    <w:sectPr w:rsidR="00552186" w:rsidRPr="005F3F18" w:rsidSect="00EB2C4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223D" w14:textId="77777777" w:rsidR="00E0796A" w:rsidRDefault="00E0796A" w:rsidP="00EB2C4E">
      <w:pPr>
        <w:spacing w:after="0" w:line="240" w:lineRule="auto"/>
      </w:pPr>
      <w:r>
        <w:separator/>
      </w:r>
    </w:p>
  </w:endnote>
  <w:endnote w:type="continuationSeparator" w:id="0">
    <w:p w14:paraId="5DA6867F" w14:textId="77777777" w:rsidR="00E0796A" w:rsidRDefault="00E0796A" w:rsidP="00EB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662578"/>
      <w:docPartObj>
        <w:docPartGallery w:val="Page Numbers (Bottom of Page)"/>
        <w:docPartUnique/>
      </w:docPartObj>
    </w:sdtPr>
    <w:sdtContent>
      <w:sdt>
        <w:sdtPr>
          <w:id w:val="1728636285"/>
          <w:docPartObj>
            <w:docPartGallery w:val="Page Numbers (Top of Page)"/>
            <w:docPartUnique/>
          </w:docPartObj>
        </w:sdtPr>
        <w:sdtContent>
          <w:p w14:paraId="2EABE628" w14:textId="7BA230E2" w:rsidR="00EB2C4E" w:rsidRDefault="00EB2C4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5F9D50" w14:textId="77777777" w:rsidR="00EB2C4E" w:rsidRDefault="00EB2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1A78" w14:textId="77777777" w:rsidR="00E0796A" w:rsidRDefault="00E0796A" w:rsidP="00EB2C4E">
      <w:pPr>
        <w:spacing w:after="0" w:line="240" w:lineRule="auto"/>
      </w:pPr>
      <w:r>
        <w:separator/>
      </w:r>
    </w:p>
  </w:footnote>
  <w:footnote w:type="continuationSeparator" w:id="0">
    <w:p w14:paraId="51C138CA" w14:textId="77777777" w:rsidR="00E0796A" w:rsidRDefault="00E0796A" w:rsidP="00EB2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65D7"/>
    <w:multiLevelType w:val="hybridMultilevel"/>
    <w:tmpl w:val="0DBAF104"/>
    <w:lvl w:ilvl="0" w:tplc="774C1A1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3756751"/>
    <w:multiLevelType w:val="hybridMultilevel"/>
    <w:tmpl w:val="B2226E3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6480219">
    <w:abstractNumId w:val="1"/>
  </w:num>
  <w:num w:numId="2" w16cid:durableId="109918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86"/>
    <w:rsid w:val="000075E4"/>
    <w:rsid w:val="00071029"/>
    <w:rsid w:val="000D4BA3"/>
    <w:rsid w:val="0011523E"/>
    <w:rsid w:val="001F5373"/>
    <w:rsid w:val="0021440A"/>
    <w:rsid w:val="002543B8"/>
    <w:rsid w:val="003515BA"/>
    <w:rsid w:val="0042788B"/>
    <w:rsid w:val="00550D4D"/>
    <w:rsid w:val="00552186"/>
    <w:rsid w:val="005F28EC"/>
    <w:rsid w:val="005F3F18"/>
    <w:rsid w:val="007D2606"/>
    <w:rsid w:val="00803F41"/>
    <w:rsid w:val="008D7D28"/>
    <w:rsid w:val="00947E4C"/>
    <w:rsid w:val="009E7A66"/>
    <w:rsid w:val="00AC0CE3"/>
    <w:rsid w:val="00AE723D"/>
    <w:rsid w:val="00B5414A"/>
    <w:rsid w:val="00BE6387"/>
    <w:rsid w:val="00C0782D"/>
    <w:rsid w:val="00CA1CF6"/>
    <w:rsid w:val="00CB77D9"/>
    <w:rsid w:val="00D230ED"/>
    <w:rsid w:val="00DC7F4E"/>
    <w:rsid w:val="00E0796A"/>
    <w:rsid w:val="00E215C0"/>
    <w:rsid w:val="00E36787"/>
    <w:rsid w:val="00E83BAF"/>
    <w:rsid w:val="00EB2C4E"/>
    <w:rsid w:val="00F700E6"/>
    <w:rsid w:val="00F757F3"/>
    <w:rsid w:val="00F815EC"/>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A2C1"/>
  <w15:chartTrackingRefBased/>
  <w15:docId w15:val="{27FD7EE6-C2B1-4E87-A07F-231FEA13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1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186"/>
    <w:pPr>
      <w:ind w:left="720"/>
      <w:contextualSpacing/>
    </w:pPr>
  </w:style>
  <w:style w:type="table" w:styleId="TableGrid">
    <w:name w:val="Table Grid"/>
    <w:basedOn w:val="TableNormal"/>
    <w:uiPriority w:val="39"/>
    <w:rsid w:val="0055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2186"/>
    <w:rPr>
      <w:rFonts w:asciiTheme="majorHAnsi" w:eastAsiaTheme="majorEastAsia" w:hAnsiTheme="majorHAnsi" w:cstheme="majorBidi"/>
      <w:b/>
      <w:bCs/>
      <w:color w:val="2F5496" w:themeColor="accent1" w:themeShade="BF"/>
      <w:sz w:val="28"/>
      <w:szCs w:val="28"/>
      <w:lang w:val="en-US"/>
    </w:rPr>
  </w:style>
  <w:style w:type="paragraph" w:styleId="Header">
    <w:name w:val="header"/>
    <w:basedOn w:val="Normal"/>
    <w:link w:val="HeaderChar"/>
    <w:uiPriority w:val="99"/>
    <w:unhideWhenUsed/>
    <w:rsid w:val="00EB2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4E"/>
  </w:style>
  <w:style w:type="paragraph" w:styleId="Footer">
    <w:name w:val="footer"/>
    <w:basedOn w:val="Normal"/>
    <w:link w:val="FooterChar"/>
    <w:uiPriority w:val="99"/>
    <w:unhideWhenUsed/>
    <w:rsid w:val="00EB2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08427">
      <w:bodyDiv w:val="1"/>
      <w:marLeft w:val="0"/>
      <w:marRight w:val="0"/>
      <w:marTop w:val="0"/>
      <w:marBottom w:val="0"/>
      <w:divBdr>
        <w:top w:val="none" w:sz="0" w:space="0" w:color="auto"/>
        <w:left w:val="none" w:sz="0" w:space="0" w:color="auto"/>
        <w:bottom w:val="none" w:sz="0" w:space="0" w:color="auto"/>
        <w:right w:val="none" w:sz="0" w:space="0" w:color="auto"/>
      </w:divBdr>
      <w:divsChild>
        <w:div w:id="101074359">
          <w:marLeft w:val="0"/>
          <w:marRight w:val="0"/>
          <w:marTop w:val="0"/>
          <w:marBottom w:val="0"/>
          <w:divBdr>
            <w:top w:val="none" w:sz="0" w:space="0" w:color="auto"/>
            <w:left w:val="none" w:sz="0" w:space="0" w:color="auto"/>
            <w:bottom w:val="none" w:sz="0" w:space="0" w:color="auto"/>
            <w:right w:val="none" w:sz="0" w:space="0" w:color="auto"/>
          </w:divBdr>
        </w:div>
        <w:div w:id="287974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Nooreenah M F HOSENY</dc:creator>
  <cp:keywords/>
  <dc:description/>
  <cp:lastModifiedBy>Shyam Kumar BHUJUN</cp:lastModifiedBy>
  <cp:revision>6</cp:revision>
  <dcterms:created xsi:type="dcterms:W3CDTF">2026-01-09T08:09:00Z</dcterms:created>
  <dcterms:modified xsi:type="dcterms:W3CDTF">2026-01-09T08:59:00Z</dcterms:modified>
</cp:coreProperties>
</file>