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A9B" w:rsidRDefault="001D3A9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70"/>
      </w:tblGrid>
      <w:tr w:rsidR="004C5CA8" w:rsidTr="004C5CA8">
        <w:trPr>
          <w:jc w:val="center"/>
        </w:trPr>
        <w:tc>
          <w:tcPr>
            <w:tcW w:w="958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Invitation for Bids (IFB)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>(</w:t>
            </w:r>
            <w:proofErr w:type="spellStart"/>
            <w:r w:rsidRPr="004C5CA8">
              <w:rPr>
                <w:rFonts w:ascii="Times New Roman" w:hAnsi="Times New Roman" w:cs="Times New Roman"/>
                <w:b/>
                <w:sz w:val="28"/>
              </w:rPr>
              <w:t>Authorised</w:t>
            </w:r>
            <w:proofErr w:type="spellEnd"/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under Section 1</w:t>
            </w:r>
            <w:r w:rsidR="00774577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of the Public Procurement Act 2006)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5CA8" w:rsidRDefault="009836FF" w:rsidP="00D85E4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836F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Construction of Permit Office at SSR International Airport for the Department of Civil Aviation</w:t>
            </w: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Open Advertised Bidding</w:t>
            </w:r>
          </w:p>
          <w:p w:rsidR="00D85E45" w:rsidRDefault="00D85E45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  <w:u w:val="single"/>
              </w:rPr>
              <w:t>Press Notice</w:t>
            </w:r>
          </w:p>
          <w:p w:rsid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u w:val="single"/>
              </w:rPr>
            </w:pPr>
          </w:p>
          <w:p w:rsidR="004C5CA8" w:rsidRPr="004C5CA8" w:rsidRDefault="004C5CA8" w:rsidP="004C5CA8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Procurement Ref. No:  CAV QUO No. </w:t>
            </w:r>
            <w:r w:rsidR="009836FF">
              <w:rPr>
                <w:rFonts w:ascii="Times New Roman" w:hAnsi="Times New Roman" w:cs="Times New Roman"/>
                <w:b/>
                <w:sz w:val="28"/>
              </w:rPr>
              <w:t>11</w:t>
            </w:r>
            <w:r w:rsidRPr="004C5CA8">
              <w:rPr>
                <w:rFonts w:ascii="Times New Roman" w:hAnsi="Times New Roman" w:cs="Times New Roman"/>
                <w:b/>
                <w:sz w:val="28"/>
              </w:rPr>
              <w:t xml:space="preserve"> of 2025-26</w:t>
            </w:r>
          </w:p>
          <w:p w:rsid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  <w:p w:rsidR="004C5CA8" w:rsidRDefault="004C5CA8" w:rsidP="009836F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C5CA8">
              <w:rPr>
                <w:rFonts w:ascii="Times New Roman" w:hAnsi="Times New Roman" w:cs="Times New Roman"/>
                <w:sz w:val="24"/>
              </w:rPr>
              <w:t xml:space="preserve">The Department of Civil Aviation is inviting bids from qualified and eligible bidders for the </w:t>
            </w:r>
            <w:r w:rsidR="009836FF" w:rsidRPr="009836FF">
              <w:rPr>
                <w:rFonts w:ascii="Times New Roman" w:hAnsi="Times New Roman" w:cs="Times New Roman"/>
                <w:sz w:val="24"/>
              </w:rPr>
              <w:t>Construction of Permit Office at SSR International Airport for the Department of Civil Aviation</w:t>
            </w:r>
            <w:r w:rsidRPr="004C5CA8">
              <w:rPr>
                <w:rFonts w:ascii="Times New Roman" w:hAnsi="Times New Roman" w:cs="Times New Roman"/>
                <w:sz w:val="24"/>
              </w:rPr>
              <w:t>.</w:t>
            </w:r>
          </w:p>
          <w:p w:rsidR="004C5CA8" w:rsidRPr="004C5CA8" w:rsidRDefault="004C5CA8" w:rsidP="004C5CA8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Other details of the requirement and conditions are contained in the Bidding Documents.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4C5CA8" w:rsidP="004C5CA8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>Bidders are therefore invited to submit their bids by downl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oading the document from the </w:t>
            </w:r>
            <w:r w:rsidRPr="004C5CA8">
              <w:rPr>
                <w:rFonts w:ascii="Times New Roman" w:hAnsi="Times New Roman" w:cs="Times New Roman"/>
                <w:sz w:val="24"/>
                <w:szCs w:val="24"/>
              </w:rPr>
              <w:t xml:space="preserve">website </w:t>
            </w:r>
            <w:hyperlink r:id="rId5" w:history="1">
              <w:r w:rsidRPr="00834FD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http://publicprocurement.govmu.org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5CA8" w:rsidRDefault="004C5CA8" w:rsidP="004C5CA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D85E45" w:rsidRDefault="00846235" w:rsidP="009836FF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Interested bidders should forward their bids bearing reference “CAV QUO No. </w:t>
            </w:r>
            <w:r w:rsidR="009836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46235">
              <w:rPr>
                <w:rFonts w:ascii="Times New Roman" w:hAnsi="Times New Roman" w:cs="Times New Roman"/>
                <w:sz w:val="24"/>
                <w:szCs w:val="24"/>
              </w:rPr>
              <w:t xml:space="preserve"> of 2025-26 : </w:t>
            </w:r>
            <w:r w:rsidR="009836FF" w:rsidRPr="009836FF">
              <w:rPr>
                <w:rFonts w:ascii="Times New Roman" w:hAnsi="Times New Roman" w:cs="Times New Roman"/>
                <w:b/>
                <w:sz w:val="24"/>
                <w:szCs w:val="24"/>
              </w:rPr>
              <w:t>Construction of Permit Office at SSR International Airport for the Department of Civil Aviation</w:t>
            </w:r>
            <w:r w:rsidRPr="00D85E45">
              <w:rPr>
                <w:rFonts w:ascii="Times New Roman" w:hAnsi="Times New Roman" w:cs="Times New Roman"/>
                <w:sz w:val="24"/>
                <w:szCs w:val="24"/>
              </w:rPr>
              <w:t xml:space="preserve"> to the Director of Civil Aviation at address mentioned below on or before </w:t>
            </w:r>
            <w:r w:rsidR="009836FF" w:rsidRPr="009836FF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  <w:r w:rsidR="00983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6FF" w:rsidRPr="009836FF">
              <w:rPr>
                <w:rFonts w:ascii="Times New Roman" w:hAnsi="Times New Roman" w:cs="Times New Roman"/>
                <w:b/>
                <w:sz w:val="24"/>
                <w:szCs w:val="24"/>
              </w:rPr>
              <w:t>22 January 2026</w:t>
            </w:r>
            <w:r w:rsidRPr="00D85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11.00 hours (local time) at latest</w:t>
            </w:r>
            <w:r w:rsidRPr="00D85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6235" w:rsidRPr="00846235" w:rsidRDefault="00846235" w:rsidP="00846235">
            <w:pPr>
              <w:pStyle w:val="NoSpacing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Department of Civil Aviation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Sir Seewoosagur </w:t>
            </w:r>
            <w:proofErr w:type="spellStart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Ramgoolam</w:t>
            </w:r>
            <w:proofErr w:type="spellEnd"/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International Airport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PLAINE MAGNIEN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6032000</w:t>
            </w:r>
          </w:p>
          <w:p w:rsidR="00846235" w:rsidRPr="00846235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  <w:t>(230) 6373164</w:t>
            </w:r>
          </w:p>
          <w:p w:rsidR="004C5CA8" w:rsidRPr="004C5CA8" w:rsidRDefault="00846235" w:rsidP="008462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email:</w:t>
            </w:r>
            <w:r w:rsidRPr="008462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hyperlink r:id="rId6" w:history="1">
              <w:r w:rsidRPr="00834FDC">
                <w:rPr>
                  <w:rStyle w:val="Hyperlink"/>
                  <w:rFonts w:ascii="Times New Roman" w:hAnsi="Times New Roman" w:cs="Times New Roman"/>
                  <w:b/>
                  <w:i/>
                  <w:sz w:val="24"/>
                  <w:szCs w:val="24"/>
                </w:rPr>
                <w:t>civil-aviation@govmu.org</w:t>
              </w:r>
            </w:hyperlink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CA8" w:rsidRDefault="00074F1C" w:rsidP="00074F1C"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 xml:space="preserve">The Department of Civil Aviation reserves the right to accept or reject 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 and to annul the bidding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process and reject all bids at any time prior to award of the 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without thereby incurring any </w:t>
            </w:r>
            <w:r w:rsidRPr="00074F1C">
              <w:rPr>
                <w:rFonts w:ascii="Times New Roman" w:hAnsi="Times New Roman" w:cs="Times New Roman"/>
                <w:sz w:val="24"/>
                <w:szCs w:val="24"/>
              </w:rPr>
              <w:t>liability to any Bidder.</w:t>
            </w:r>
          </w:p>
          <w:p w:rsidR="00074F1C" w:rsidRDefault="00074F1C" w:rsidP="00074F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F1C" w:rsidRPr="00074F1C" w:rsidRDefault="009836FF" w:rsidP="00074F1C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</w:t>
            </w:r>
            <w:r w:rsidR="00D549C9">
              <w:rPr>
                <w:rFonts w:ascii="Times New Roman" w:hAnsi="Times New Roman" w:cs="Times New Roman"/>
                <w:b/>
                <w:sz w:val="24"/>
                <w:szCs w:val="24"/>
              </w:rPr>
              <w:t>ber</w:t>
            </w:r>
            <w:r w:rsidR="00074F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:rsidR="004C5CA8" w:rsidRPr="004C5CA8" w:rsidRDefault="004C5CA8" w:rsidP="004C5CA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5CA8" w:rsidRDefault="004C5CA8">
      <w:bookmarkStart w:id="0" w:name="_GoBack"/>
      <w:bookmarkEnd w:id="0"/>
    </w:p>
    <w:sectPr w:rsidR="004C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37E2"/>
    <w:multiLevelType w:val="hybridMultilevel"/>
    <w:tmpl w:val="30F4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35AC9"/>
    <w:multiLevelType w:val="hybridMultilevel"/>
    <w:tmpl w:val="CA50EDE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540F"/>
    <w:multiLevelType w:val="hybridMultilevel"/>
    <w:tmpl w:val="6BA06FD2"/>
    <w:lvl w:ilvl="0" w:tplc="8FA2D35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A8"/>
    <w:rsid w:val="00033CBF"/>
    <w:rsid w:val="00074F1C"/>
    <w:rsid w:val="001D3A9B"/>
    <w:rsid w:val="004C5CA8"/>
    <w:rsid w:val="00774577"/>
    <w:rsid w:val="00846235"/>
    <w:rsid w:val="00912402"/>
    <w:rsid w:val="009836FF"/>
    <w:rsid w:val="00D549C9"/>
    <w:rsid w:val="00D85E45"/>
    <w:rsid w:val="00D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7285"/>
  <w15:chartTrackingRefBased/>
  <w15:docId w15:val="{29D97F19-3E94-498A-B42F-7D6168A7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5C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5C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vil-aviation@govmu.org" TargetMode="External"/><Relationship Id="rId5" Type="http://schemas.openxmlformats.org/officeDocument/2006/relationships/hyperlink" Target="http://publicprocurement.govm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Dayanand Gopaul</dc:creator>
  <cp:keywords/>
  <dc:description/>
  <cp:lastModifiedBy>Dayanand Gopaul</cp:lastModifiedBy>
  <cp:revision>2</cp:revision>
  <dcterms:created xsi:type="dcterms:W3CDTF">2025-12-08T09:33:00Z</dcterms:created>
  <dcterms:modified xsi:type="dcterms:W3CDTF">2025-12-08T09:33:00Z</dcterms:modified>
</cp:coreProperties>
</file>