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DA0" w:rsidRDefault="00643DA0" w:rsidP="005666C1">
      <w:pPr>
        <w:spacing w:after="0" w:line="276" w:lineRule="auto"/>
        <w:jc w:val="center"/>
        <w:rPr>
          <w:rFonts w:ascii="Times New Roman" w:hAnsi="Times New Roman" w:cs="Times New Roman"/>
          <w:b/>
          <w:sz w:val="24"/>
        </w:rPr>
      </w:pPr>
      <w:bookmarkStart w:id="0" w:name="_GoBack"/>
      <w:bookmarkEnd w:id="0"/>
      <w:r w:rsidRPr="00AE2F0F">
        <w:rPr>
          <w:rFonts w:ascii="Times New Roman" w:hAnsi="Times New Roman" w:cs="Times New Roman"/>
          <w:b/>
          <w:sz w:val="24"/>
        </w:rPr>
        <w:t>MINISTRY OF LABOUR</w:t>
      </w:r>
      <w:r w:rsidR="00EF71DF">
        <w:rPr>
          <w:rFonts w:ascii="Times New Roman" w:hAnsi="Times New Roman" w:cs="Times New Roman"/>
          <w:b/>
          <w:sz w:val="24"/>
        </w:rPr>
        <w:t xml:space="preserve"> AND INDUSTRIAL RELATIONS</w:t>
      </w:r>
    </w:p>
    <w:p w:rsidR="00EF71DF" w:rsidRPr="00AE2F0F" w:rsidRDefault="00EF71DF" w:rsidP="005666C1">
      <w:pPr>
        <w:spacing w:after="0" w:line="276" w:lineRule="auto"/>
        <w:jc w:val="center"/>
        <w:rPr>
          <w:rFonts w:ascii="Times New Roman" w:hAnsi="Times New Roman" w:cs="Times New Roman"/>
          <w:b/>
        </w:rPr>
      </w:pPr>
      <w:r>
        <w:rPr>
          <w:rFonts w:ascii="Times New Roman" w:hAnsi="Times New Roman" w:cs="Times New Roman"/>
          <w:b/>
          <w:sz w:val="24"/>
        </w:rPr>
        <w:t>(</w:t>
      </w:r>
      <w:r w:rsidR="005B503F">
        <w:rPr>
          <w:rFonts w:ascii="Times New Roman" w:hAnsi="Times New Roman" w:cs="Times New Roman"/>
          <w:b/>
          <w:sz w:val="24"/>
        </w:rPr>
        <w:t>EMPLOYMENT</w:t>
      </w:r>
      <w:r>
        <w:rPr>
          <w:rFonts w:ascii="Times New Roman" w:hAnsi="Times New Roman" w:cs="Times New Roman"/>
          <w:b/>
          <w:sz w:val="24"/>
        </w:rPr>
        <w:t xml:space="preserve"> DIVISION)</w:t>
      </w:r>
    </w:p>
    <w:p w:rsidR="00643DA0" w:rsidRPr="00AE2F0F" w:rsidRDefault="00643DA0" w:rsidP="005666C1">
      <w:pPr>
        <w:spacing w:after="0" w:line="276" w:lineRule="auto"/>
        <w:rPr>
          <w:rFonts w:ascii="Times New Roman" w:hAnsi="Times New Roman" w:cs="Times New Roman"/>
          <w:b/>
        </w:rPr>
      </w:pPr>
    </w:p>
    <w:p w:rsidR="00643DA0" w:rsidRPr="005B503F" w:rsidRDefault="008D27B6" w:rsidP="005B503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PROCUREMENT NOTICE</w:t>
      </w:r>
    </w:p>
    <w:p w:rsidR="00643DA0" w:rsidRPr="005B503F" w:rsidRDefault="00643DA0" w:rsidP="00643DA0">
      <w:pPr>
        <w:spacing w:after="0" w:line="240" w:lineRule="auto"/>
        <w:rPr>
          <w:rFonts w:ascii="Times New Roman" w:hAnsi="Times New Roman" w:cs="Times New Roman"/>
          <w:b/>
          <w:sz w:val="24"/>
          <w:szCs w:val="24"/>
        </w:rPr>
      </w:pPr>
      <w:r w:rsidRPr="00AE2F0F">
        <w:rPr>
          <w:rFonts w:ascii="Times New Roman" w:hAnsi="Times New Roman" w:cs="Times New Roman"/>
          <w:b/>
          <w:sz w:val="24"/>
          <w:szCs w:val="24"/>
        </w:rPr>
        <w:t xml:space="preserve">                </w:t>
      </w:r>
    </w:p>
    <w:p w:rsidR="005B503F" w:rsidRPr="001A2B7A" w:rsidRDefault="005B503F" w:rsidP="005B503F">
      <w:pPr>
        <w:tabs>
          <w:tab w:val="left" w:pos="3465"/>
        </w:tabs>
        <w:spacing w:after="0"/>
        <w:jc w:val="center"/>
        <w:rPr>
          <w:rFonts w:ascii="Gadugi" w:hAnsi="Gadugi"/>
          <w:b/>
          <w:sz w:val="24"/>
        </w:rPr>
      </w:pPr>
      <w:r w:rsidRPr="001A2B7A">
        <w:rPr>
          <w:rFonts w:ascii="Gadugi" w:hAnsi="Gadugi"/>
          <w:b/>
          <w:sz w:val="24"/>
        </w:rPr>
        <w:t>Invitation for Bids (IFB)</w:t>
      </w:r>
    </w:p>
    <w:p w:rsidR="005B503F" w:rsidRPr="001A2B7A" w:rsidRDefault="005B503F" w:rsidP="005B503F">
      <w:pPr>
        <w:tabs>
          <w:tab w:val="left" w:pos="3465"/>
        </w:tabs>
        <w:spacing w:after="0"/>
        <w:jc w:val="center"/>
        <w:rPr>
          <w:rFonts w:ascii="Gadugi" w:hAnsi="Gadugi"/>
          <w:b/>
          <w:sz w:val="24"/>
        </w:rPr>
      </w:pPr>
      <w:r>
        <w:rPr>
          <w:rFonts w:ascii="Gadugi" w:hAnsi="Gadugi"/>
          <w:b/>
          <w:sz w:val="24"/>
        </w:rPr>
        <w:t>Open National Bidding (ONB)</w:t>
      </w:r>
    </w:p>
    <w:p w:rsidR="005B503F" w:rsidRDefault="005B503F" w:rsidP="005B503F">
      <w:pPr>
        <w:tabs>
          <w:tab w:val="left" w:pos="3465"/>
        </w:tabs>
        <w:spacing w:after="0"/>
        <w:jc w:val="center"/>
        <w:rPr>
          <w:rFonts w:ascii="Gadugi" w:hAnsi="Gadugi"/>
          <w:b/>
          <w:sz w:val="24"/>
        </w:rPr>
      </w:pPr>
      <w:r w:rsidRPr="001A2B7A">
        <w:rPr>
          <w:rFonts w:ascii="Gadugi" w:hAnsi="Gadugi"/>
          <w:b/>
          <w:sz w:val="24"/>
        </w:rPr>
        <w:t>(</w:t>
      </w:r>
      <w:proofErr w:type="spellStart"/>
      <w:r w:rsidRPr="001A2B7A">
        <w:rPr>
          <w:rFonts w:ascii="Gadugi" w:hAnsi="Gadugi"/>
          <w:b/>
          <w:sz w:val="24"/>
        </w:rPr>
        <w:t>Authorised</w:t>
      </w:r>
      <w:proofErr w:type="spellEnd"/>
      <w:r w:rsidRPr="001A2B7A">
        <w:rPr>
          <w:rFonts w:ascii="Gadugi" w:hAnsi="Gadugi"/>
          <w:b/>
          <w:sz w:val="24"/>
        </w:rPr>
        <w:t xml:space="preserve"> under Section 16 of the Public Procurement Act 2006)</w:t>
      </w:r>
    </w:p>
    <w:p w:rsidR="005B503F" w:rsidRDefault="005B503F" w:rsidP="005B503F">
      <w:pPr>
        <w:tabs>
          <w:tab w:val="left" w:pos="3465"/>
        </w:tabs>
        <w:spacing w:after="0"/>
        <w:jc w:val="center"/>
        <w:rPr>
          <w:rFonts w:ascii="Gadugi" w:hAnsi="Gadugi"/>
          <w:b/>
          <w:sz w:val="24"/>
        </w:rPr>
      </w:pPr>
    </w:p>
    <w:p w:rsidR="005B503F" w:rsidRPr="00E84B94" w:rsidRDefault="005B503F" w:rsidP="005B503F">
      <w:pPr>
        <w:jc w:val="center"/>
        <w:rPr>
          <w:b/>
          <w:i/>
          <w:sz w:val="24"/>
          <w:szCs w:val="24"/>
        </w:rPr>
      </w:pPr>
      <w:r w:rsidRPr="00E84B94">
        <w:rPr>
          <w:b/>
          <w:i/>
          <w:sz w:val="24"/>
          <w:szCs w:val="24"/>
        </w:rPr>
        <w:t xml:space="preserve">Supply, Installation and Commissioning of </w:t>
      </w:r>
      <w:r w:rsidRPr="00E84B94">
        <w:rPr>
          <w:b/>
          <w:bCs/>
          <w:i/>
          <w:iCs/>
          <w:sz w:val="24"/>
          <w:szCs w:val="24"/>
        </w:rPr>
        <w:t xml:space="preserve">Micro form factor Personal Computers </w:t>
      </w:r>
    </w:p>
    <w:p w:rsidR="005B503F" w:rsidRPr="00E84B94" w:rsidRDefault="005B503F" w:rsidP="005B503F">
      <w:pPr>
        <w:tabs>
          <w:tab w:val="left" w:pos="3465"/>
        </w:tabs>
        <w:jc w:val="center"/>
        <w:rPr>
          <w:rFonts w:ascii="Gadugi" w:hAnsi="Gadugi"/>
          <w:sz w:val="24"/>
          <w:u w:val="single"/>
        </w:rPr>
      </w:pPr>
      <w:r w:rsidRPr="00E84B94">
        <w:rPr>
          <w:rFonts w:ascii="Gadugi" w:hAnsi="Gadugi"/>
          <w:sz w:val="24"/>
          <w:u w:val="single"/>
        </w:rPr>
        <w:t xml:space="preserve">Procurement Ref. No: </w:t>
      </w:r>
      <w:r w:rsidRPr="00E84B94">
        <w:rPr>
          <w:sz w:val="24"/>
          <w:szCs w:val="24"/>
        </w:rPr>
        <w:t xml:space="preserve"> MLIR/ONB/PB/Q/6 of 2025-2026</w:t>
      </w:r>
    </w:p>
    <w:p w:rsidR="00643DA0" w:rsidRPr="00C2738A" w:rsidRDefault="00643DA0" w:rsidP="00643DA0">
      <w:pPr>
        <w:spacing w:after="0" w:line="240" w:lineRule="auto"/>
        <w:rPr>
          <w:rFonts w:ascii="Times New Roman" w:hAnsi="Times New Roman" w:cs="Times New Roman"/>
          <w:b/>
          <w:sz w:val="24"/>
          <w:szCs w:val="24"/>
        </w:rPr>
      </w:pPr>
    </w:p>
    <w:p w:rsidR="005B503F" w:rsidRPr="00E84B94" w:rsidRDefault="005B503F" w:rsidP="00E84B94">
      <w:pPr>
        <w:ind w:firstLine="720"/>
        <w:jc w:val="both"/>
        <w:rPr>
          <w:rFonts w:ascii="Arial" w:hAnsi="Arial" w:cs="Arial"/>
          <w:b/>
          <w:i/>
          <w:sz w:val="24"/>
          <w:szCs w:val="24"/>
        </w:rPr>
      </w:pPr>
      <w:r w:rsidRPr="00E84B94">
        <w:rPr>
          <w:rFonts w:ascii="Arial" w:hAnsi="Arial" w:cs="Arial"/>
          <w:sz w:val="24"/>
          <w:szCs w:val="24"/>
        </w:rPr>
        <w:t xml:space="preserve">The </w:t>
      </w:r>
      <w:r w:rsidRPr="00E84B94">
        <w:rPr>
          <w:rFonts w:ascii="Arial" w:hAnsi="Arial" w:cs="Arial"/>
          <w:b/>
          <w:sz w:val="24"/>
          <w:szCs w:val="24"/>
        </w:rPr>
        <w:t xml:space="preserve">Ministry of </w:t>
      </w:r>
      <w:proofErr w:type="spellStart"/>
      <w:r w:rsidRPr="00E84B94">
        <w:rPr>
          <w:rFonts w:ascii="Arial" w:hAnsi="Arial" w:cs="Arial"/>
          <w:b/>
          <w:sz w:val="24"/>
          <w:szCs w:val="24"/>
        </w:rPr>
        <w:t>Labour</w:t>
      </w:r>
      <w:proofErr w:type="spellEnd"/>
      <w:r w:rsidRPr="00E84B94">
        <w:rPr>
          <w:rFonts w:ascii="Arial" w:hAnsi="Arial" w:cs="Arial"/>
          <w:b/>
          <w:sz w:val="24"/>
          <w:szCs w:val="24"/>
        </w:rPr>
        <w:t xml:space="preserve"> and Industrial Relations </w:t>
      </w:r>
      <w:r w:rsidRPr="00E84B94">
        <w:rPr>
          <w:rFonts w:ascii="Arial" w:hAnsi="Arial" w:cs="Arial"/>
          <w:sz w:val="24"/>
          <w:szCs w:val="24"/>
        </w:rPr>
        <w:t>(Employment Division) is inviting bids from eligible and qualified bidders of Mauritian nationals or entities incorporated in Mauritius for the</w:t>
      </w:r>
      <w:r w:rsidRPr="00E84B94">
        <w:rPr>
          <w:rFonts w:ascii="Arial" w:hAnsi="Arial" w:cs="Arial"/>
          <w:b/>
          <w:sz w:val="24"/>
          <w:szCs w:val="24"/>
        </w:rPr>
        <w:t xml:space="preserve"> </w:t>
      </w:r>
      <w:r w:rsidRPr="00E84B94">
        <w:rPr>
          <w:rFonts w:ascii="Arial" w:hAnsi="Arial" w:cs="Arial"/>
          <w:b/>
          <w:i/>
          <w:sz w:val="24"/>
          <w:szCs w:val="24"/>
        </w:rPr>
        <w:t xml:space="preserve">Supply, Installation and Commissioning of </w:t>
      </w:r>
      <w:r w:rsidRPr="00E84B94">
        <w:rPr>
          <w:rFonts w:ascii="Arial" w:hAnsi="Arial" w:cs="Arial"/>
          <w:b/>
          <w:bCs/>
          <w:i/>
          <w:iCs/>
          <w:sz w:val="24"/>
          <w:szCs w:val="24"/>
        </w:rPr>
        <w:t>Micro form factor Personal Computers</w:t>
      </w:r>
      <w:r w:rsidR="00E84B94">
        <w:rPr>
          <w:rFonts w:ascii="Arial" w:hAnsi="Arial" w:cs="Arial"/>
          <w:b/>
          <w:bCs/>
          <w:i/>
          <w:iCs/>
          <w:sz w:val="24"/>
          <w:szCs w:val="24"/>
        </w:rPr>
        <w:t>.</w:t>
      </w:r>
      <w:r w:rsidRPr="00E84B94">
        <w:rPr>
          <w:rFonts w:ascii="Arial" w:hAnsi="Arial" w:cs="Arial"/>
          <w:b/>
          <w:bCs/>
          <w:i/>
          <w:iCs/>
          <w:sz w:val="24"/>
          <w:szCs w:val="24"/>
        </w:rPr>
        <w:t xml:space="preserve"> </w:t>
      </w:r>
    </w:p>
    <w:p w:rsidR="005B503F" w:rsidRPr="00E84B94" w:rsidRDefault="005B503F" w:rsidP="00E84B94">
      <w:pPr>
        <w:tabs>
          <w:tab w:val="left" w:pos="3465"/>
        </w:tabs>
        <w:jc w:val="both"/>
        <w:rPr>
          <w:rFonts w:ascii="Arial" w:hAnsi="Arial" w:cs="Arial"/>
          <w:sz w:val="24"/>
          <w:szCs w:val="24"/>
        </w:rPr>
      </w:pPr>
      <w:r w:rsidRPr="00E84B94">
        <w:rPr>
          <w:rFonts w:ascii="Arial" w:hAnsi="Arial" w:cs="Arial"/>
          <w:sz w:val="24"/>
          <w:szCs w:val="24"/>
        </w:rPr>
        <w:t>2.  Bidding documents may be downloaded from:</w:t>
      </w:r>
    </w:p>
    <w:p w:rsidR="005B503F" w:rsidRPr="00E84B94" w:rsidRDefault="005B503F" w:rsidP="00E84B94">
      <w:pPr>
        <w:tabs>
          <w:tab w:val="left" w:pos="3465"/>
        </w:tabs>
        <w:jc w:val="both"/>
        <w:rPr>
          <w:rFonts w:ascii="Arial" w:hAnsi="Arial" w:cs="Arial"/>
          <w:sz w:val="24"/>
          <w:szCs w:val="24"/>
        </w:rPr>
      </w:pPr>
      <w:r w:rsidRPr="00E84B94">
        <w:rPr>
          <w:rFonts w:ascii="Arial" w:hAnsi="Arial" w:cs="Arial"/>
          <w:sz w:val="24"/>
          <w:szCs w:val="24"/>
        </w:rPr>
        <w:t xml:space="preserve"> (i) the Public Procurement Portal: </w:t>
      </w:r>
      <w:hyperlink r:id="rId5" w:history="1">
        <w:r w:rsidRPr="00E84B94">
          <w:rPr>
            <w:rStyle w:val="Hyperlink"/>
            <w:rFonts w:ascii="Arial" w:hAnsi="Arial" w:cs="Arial"/>
            <w:b/>
            <w:sz w:val="24"/>
            <w:szCs w:val="24"/>
          </w:rPr>
          <w:t>http://publicprocurement.govmu.org</w:t>
        </w:r>
      </w:hyperlink>
      <w:r w:rsidRPr="00E84B94">
        <w:rPr>
          <w:rFonts w:ascii="Arial" w:hAnsi="Arial" w:cs="Arial"/>
          <w:sz w:val="24"/>
          <w:szCs w:val="24"/>
        </w:rPr>
        <w:t xml:space="preserve"> </w:t>
      </w:r>
    </w:p>
    <w:p w:rsidR="005B503F" w:rsidRPr="00E84B94" w:rsidRDefault="005B503F" w:rsidP="00E84B94">
      <w:pPr>
        <w:spacing w:after="0" w:line="240" w:lineRule="auto"/>
        <w:jc w:val="both"/>
        <w:rPr>
          <w:rFonts w:ascii="Arial" w:hAnsi="Arial" w:cs="Arial"/>
          <w:sz w:val="24"/>
          <w:szCs w:val="24"/>
        </w:rPr>
      </w:pPr>
      <w:r w:rsidRPr="00E84B94">
        <w:rPr>
          <w:rFonts w:ascii="Arial" w:hAnsi="Arial" w:cs="Arial"/>
          <w:sz w:val="24"/>
          <w:szCs w:val="24"/>
        </w:rPr>
        <w:t>3.  Bids must be deposited in the Tender Box situated on 11</w:t>
      </w:r>
      <w:r w:rsidRPr="00E84B94">
        <w:rPr>
          <w:rFonts w:ascii="Arial" w:hAnsi="Arial" w:cs="Arial"/>
          <w:sz w:val="24"/>
          <w:szCs w:val="24"/>
          <w:vertAlign w:val="superscript"/>
        </w:rPr>
        <w:t>th</w:t>
      </w:r>
      <w:r w:rsidRPr="00E84B94">
        <w:rPr>
          <w:rFonts w:ascii="Arial" w:hAnsi="Arial" w:cs="Arial"/>
          <w:sz w:val="24"/>
          <w:szCs w:val="24"/>
        </w:rPr>
        <w:t xml:space="preserve"> Floor, Victoria House. </w:t>
      </w:r>
      <w:r w:rsidRPr="00E84B94">
        <w:rPr>
          <w:rFonts w:ascii="Arial" w:hAnsi="Arial" w:cs="Arial"/>
          <w:b/>
          <w:sz w:val="24"/>
          <w:szCs w:val="24"/>
        </w:rPr>
        <w:t xml:space="preserve">Corner St. Louis and Barracks Streets, Port Louis </w:t>
      </w:r>
      <w:r w:rsidRPr="00E84B94">
        <w:rPr>
          <w:rFonts w:ascii="Arial" w:hAnsi="Arial" w:cs="Arial"/>
          <w:sz w:val="24"/>
          <w:szCs w:val="24"/>
        </w:rPr>
        <w:t xml:space="preserve">on or before </w:t>
      </w:r>
      <w:r w:rsidR="00322BEA">
        <w:rPr>
          <w:rFonts w:ascii="Arial" w:hAnsi="Arial" w:cs="Arial"/>
          <w:b/>
          <w:sz w:val="24"/>
          <w:szCs w:val="24"/>
          <w:u w:val="single"/>
        </w:rPr>
        <w:t>Monday 23 March 2026</w:t>
      </w:r>
      <w:r w:rsidRPr="00E84B94">
        <w:rPr>
          <w:rFonts w:ascii="Arial" w:hAnsi="Arial" w:cs="Arial"/>
          <w:sz w:val="24"/>
          <w:szCs w:val="24"/>
        </w:rPr>
        <w:t xml:space="preserve"> up to </w:t>
      </w:r>
      <w:r w:rsidRPr="00E84B94">
        <w:rPr>
          <w:rFonts w:ascii="Arial" w:hAnsi="Arial" w:cs="Arial"/>
          <w:b/>
          <w:sz w:val="24"/>
          <w:szCs w:val="24"/>
        </w:rPr>
        <w:t>13.30 hours</w:t>
      </w:r>
      <w:r w:rsidRPr="00E84B94">
        <w:rPr>
          <w:rFonts w:ascii="Arial" w:hAnsi="Arial" w:cs="Arial"/>
          <w:sz w:val="24"/>
          <w:szCs w:val="24"/>
        </w:rPr>
        <w:t xml:space="preserve"> (local time) at latest.</w:t>
      </w:r>
    </w:p>
    <w:p w:rsidR="005B503F" w:rsidRPr="00E84B94" w:rsidRDefault="005B503F" w:rsidP="00E84B94">
      <w:pPr>
        <w:spacing w:after="0" w:line="240" w:lineRule="auto"/>
        <w:jc w:val="both"/>
        <w:rPr>
          <w:rFonts w:ascii="Arial" w:hAnsi="Arial" w:cs="Arial"/>
          <w:b/>
          <w:sz w:val="24"/>
          <w:szCs w:val="24"/>
        </w:rPr>
      </w:pPr>
    </w:p>
    <w:p w:rsidR="005B503F" w:rsidRPr="00E84B94" w:rsidRDefault="005B503F" w:rsidP="00E84B94">
      <w:pPr>
        <w:tabs>
          <w:tab w:val="left" w:pos="3465"/>
        </w:tabs>
        <w:jc w:val="both"/>
        <w:rPr>
          <w:rFonts w:ascii="Arial" w:hAnsi="Arial" w:cs="Arial"/>
          <w:sz w:val="24"/>
          <w:szCs w:val="24"/>
        </w:rPr>
      </w:pPr>
      <w:r w:rsidRPr="00E84B94">
        <w:rPr>
          <w:rFonts w:ascii="Arial" w:hAnsi="Arial" w:cs="Arial"/>
          <w:sz w:val="24"/>
          <w:szCs w:val="24"/>
        </w:rPr>
        <w:t>4.   Bids will be opened in the presence of the bidders’ representatives who choose to attend at the address given hereunder on</w:t>
      </w:r>
      <w:r w:rsidR="00322BEA">
        <w:rPr>
          <w:rFonts w:ascii="Arial" w:hAnsi="Arial" w:cs="Arial"/>
          <w:sz w:val="24"/>
          <w:szCs w:val="24"/>
        </w:rPr>
        <w:t xml:space="preserve"> </w:t>
      </w:r>
      <w:r w:rsidR="00322BEA">
        <w:rPr>
          <w:rFonts w:ascii="Arial" w:hAnsi="Arial" w:cs="Arial"/>
          <w:b/>
          <w:sz w:val="24"/>
          <w:szCs w:val="24"/>
          <w:u w:val="single"/>
        </w:rPr>
        <w:t>Monday 23 March 2026</w:t>
      </w:r>
      <w:r w:rsidRPr="00E84B94">
        <w:rPr>
          <w:rFonts w:ascii="Arial" w:hAnsi="Arial" w:cs="Arial"/>
          <w:sz w:val="24"/>
          <w:szCs w:val="24"/>
        </w:rPr>
        <w:t xml:space="preserve"> up to </w:t>
      </w:r>
      <w:r w:rsidRPr="00E84B94">
        <w:rPr>
          <w:rFonts w:ascii="Arial" w:hAnsi="Arial" w:cs="Arial"/>
          <w:b/>
          <w:sz w:val="24"/>
          <w:szCs w:val="24"/>
        </w:rPr>
        <w:t>13.40 hours</w:t>
      </w:r>
      <w:r w:rsidRPr="00E84B94">
        <w:rPr>
          <w:rFonts w:ascii="Arial" w:hAnsi="Arial" w:cs="Arial"/>
          <w:sz w:val="24"/>
          <w:szCs w:val="24"/>
        </w:rPr>
        <w:t xml:space="preserve"> (local time):</w:t>
      </w:r>
    </w:p>
    <w:p w:rsidR="005B503F" w:rsidRPr="00E84B94" w:rsidRDefault="005B503F" w:rsidP="00E84B94">
      <w:pPr>
        <w:spacing w:after="0" w:line="240" w:lineRule="auto"/>
        <w:jc w:val="both"/>
        <w:rPr>
          <w:rFonts w:ascii="Arial" w:hAnsi="Arial" w:cs="Arial"/>
          <w:b/>
          <w:sz w:val="24"/>
          <w:szCs w:val="24"/>
        </w:rPr>
      </w:pPr>
      <w:r w:rsidRPr="00E84B94">
        <w:rPr>
          <w:rFonts w:ascii="Arial" w:hAnsi="Arial" w:cs="Arial"/>
          <w:b/>
          <w:sz w:val="24"/>
          <w:szCs w:val="24"/>
        </w:rPr>
        <w:t xml:space="preserve">Ministry of </w:t>
      </w:r>
      <w:proofErr w:type="spellStart"/>
      <w:r w:rsidRPr="00E84B94">
        <w:rPr>
          <w:rFonts w:ascii="Arial" w:hAnsi="Arial" w:cs="Arial"/>
          <w:b/>
          <w:sz w:val="24"/>
          <w:szCs w:val="24"/>
        </w:rPr>
        <w:t>Labour</w:t>
      </w:r>
      <w:proofErr w:type="spellEnd"/>
      <w:r w:rsidRPr="00E84B94">
        <w:rPr>
          <w:rFonts w:ascii="Arial" w:hAnsi="Arial" w:cs="Arial"/>
          <w:b/>
          <w:sz w:val="24"/>
          <w:szCs w:val="24"/>
        </w:rPr>
        <w:t xml:space="preserve"> and Industrial Relations</w:t>
      </w:r>
      <w:r w:rsidR="00322BEA">
        <w:rPr>
          <w:rFonts w:ascii="Arial" w:hAnsi="Arial" w:cs="Arial"/>
          <w:b/>
          <w:sz w:val="24"/>
          <w:szCs w:val="24"/>
        </w:rPr>
        <w:t xml:space="preserve"> (Employment Division)</w:t>
      </w:r>
    </w:p>
    <w:p w:rsidR="005B503F" w:rsidRPr="00E84B94" w:rsidRDefault="005B503F" w:rsidP="00E84B94">
      <w:pPr>
        <w:spacing w:after="0" w:line="240" w:lineRule="auto"/>
        <w:jc w:val="both"/>
        <w:rPr>
          <w:rFonts w:ascii="Arial" w:hAnsi="Arial" w:cs="Arial"/>
          <w:b/>
          <w:sz w:val="24"/>
          <w:szCs w:val="24"/>
        </w:rPr>
      </w:pPr>
      <w:r w:rsidRPr="00E84B94">
        <w:rPr>
          <w:rFonts w:ascii="Arial" w:hAnsi="Arial" w:cs="Arial"/>
          <w:b/>
          <w:sz w:val="24"/>
          <w:szCs w:val="24"/>
        </w:rPr>
        <w:t xml:space="preserve">11th Floor, Victoria House, </w:t>
      </w:r>
    </w:p>
    <w:p w:rsidR="005B503F" w:rsidRPr="00E84B94" w:rsidRDefault="005B503F" w:rsidP="00E84B94">
      <w:pPr>
        <w:spacing w:after="0" w:line="240" w:lineRule="auto"/>
        <w:jc w:val="both"/>
        <w:rPr>
          <w:rFonts w:ascii="Arial" w:hAnsi="Arial" w:cs="Arial"/>
          <w:b/>
          <w:sz w:val="24"/>
          <w:szCs w:val="24"/>
        </w:rPr>
      </w:pPr>
      <w:proofErr w:type="spellStart"/>
      <w:r w:rsidRPr="00E84B94">
        <w:rPr>
          <w:rFonts w:ascii="Arial" w:hAnsi="Arial" w:cs="Arial"/>
          <w:b/>
          <w:sz w:val="24"/>
          <w:szCs w:val="24"/>
        </w:rPr>
        <w:t>Cnr</w:t>
      </w:r>
      <w:proofErr w:type="spellEnd"/>
      <w:r w:rsidRPr="00E84B94">
        <w:rPr>
          <w:rFonts w:ascii="Arial" w:hAnsi="Arial" w:cs="Arial"/>
          <w:b/>
          <w:sz w:val="24"/>
          <w:szCs w:val="24"/>
        </w:rPr>
        <w:t xml:space="preserve"> St. Louis and Barracks Streets, </w:t>
      </w:r>
    </w:p>
    <w:p w:rsidR="005B503F" w:rsidRPr="00E84B94" w:rsidRDefault="005B503F" w:rsidP="00E84B94">
      <w:pPr>
        <w:spacing w:after="0" w:line="240" w:lineRule="auto"/>
        <w:jc w:val="both"/>
        <w:rPr>
          <w:rFonts w:ascii="Arial" w:hAnsi="Arial" w:cs="Arial"/>
          <w:b/>
          <w:sz w:val="24"/>
          <w:szCs w:val="24"/>
        </w:rPr>
      </w:pPr>
      <w:r w:rsidRPr="00E84B94">
        <w:rPr>
          <w:rFonts w:ascii="Arial" w:hAnsi="Arial" w:cs="Arial"/>
          <w:b/>
          <w:sz w:val="24"/>
          <w:szCs w:val="24"/>
        </w:rPr>
        <w:t xml:space="preserve">Port Louis </w:t>
      </w:r>
    </w:p>
    <w:p w:rsidR="005B503F" w:rsidRPr="00E84B94" w:rsidRDefault="005B503F" w:rsidP="00E84B94">
      <w:pPr>
        <w:tabs>
          <w:tab w:val="left" w:pos="3465"/>
        </w:tabs>
        <w:jc w:val="both"/>
        <w:rPr>
          <w:rFonts w:ascii="Arial" w:hAnsi="Arial" w:cs="Arial"/>
          <w:sz w:val="24"/>
          <w:szCs w:val="24"/>
        </w:rPr>
      </w:pPr>
    </w:p>
    <w:p w:rsidR="005B503F" w:rsidRPr="00E84B94" w:rsidRDefault="005B503F" w:rsidP="00E84B94">
      <w:pPr>
        <w:spacing w:after="0" w:line="240" w:lineRule="auto"/>
        <w:jc w:val="both"/>
        <w:rPr>
          <w:rFonts w:ascii="Arial" w:hAnsi="Arial" w:cs="Arial"/>
          <w:b/>
          <w:sz w:val="24"/>
          <w:szCs w:val="24"/>
        </w:rPr>
      </w:pPr>
      <w:r w:rsidRPr="00E84B94">
        <w:rPr>
          <w:rFonts w:ascii="Arial" w:hAnsi="Arial" w:cs="Arial"/>
          <w:sz w:val="24"/>
          <w:szCs w:val="24"/>
        </w:rPr>
        <w:t>5. The</w:t>
      </w:r>
      <w:r w:rsidRPr="00E84B94">
        <w:rPr>
          <w:rFonts w:ascii="Arial" w:hAnsi="Arial" w:cs="Arial"/>
          <w:b/>
          <w:sz w:val="24"/>
          <w:szCs w:val="24"/>
        </w:rPr>
        <w:t xml:space="preserve"> Ministry of </w:t>
      </w:r>
      <w:proofErr w:type="spellStart"/>
      <w:r w:rsidRPr="00E84B94">
        <w:rPr>
          <w:rFonts w:ascii="Arial" w:hAnsi="Arial" w:cs="Arial"/>
          <w:b/>
          <w:sz w:val="24"/>
          <w:szCs w:val="24"/>
        </w:rPr>
        <w:t>Labour</w:t>
      </w:r>
      <w:proofErr w:type="spellEnd"/>
      <w:r w:rsidRPr="00E84B94">
        <w:rPr>
          <w:rFonts w:ascii="Arial" w:hAnsi="Arial" w:cs="Arial"/>
          <w:b/>
          <w:sz w:val="24"/>
          <w:szCs w:val="24"/>
        </w:rPr>
        <w:t xml:space="preserve"> and Industrial Relations</w:t>
      </w:r>
      <w:r w:rsidRPr="00E84B94">
        <w:rPr>
          <w:rFonts w:ascii="Arial" w:hAnsi="Arial" w:cs="Arial"/>
          <w:sz w:val="24"/>
          <w:szCs w:val="24"/>
        </w:rPr>
        <w:t xml:space="preserve"> reserves the right to accept or reject any bid and to annul the bidding process and reject all bids at any time prior to award of the Contract, without thereby incurring any liability to any Bidder.</w:t>
      </w:r>
    </w:p>
    <w:p w:rsidR="00643DA0" w:rsidRPr="00E84B94" w:rsidRDefault="005B503F" w:rsidP="00E84B94">
      <w:pPr>
        <w:tabs>
          <w:tab w:val="left" w:pos="3465"/>
        </w:tabs>
        <w:jc w:val="both"/>
        <w:rPr>
          <w:rFonts w:ascii="Arial" w:hAnsi="Arial" w:cs="Arial"/>
          <w:b/>
          <w:sz w:val="24"/>
          <w:szCs w:val="24"/>
        </w:rPr>
      </w:pPr>
      <w:r w:rsidRPr="00E84B94">
        <w:rPr>
          <w:rFonts w:ascii="Arial" w:hAnsi="Arial" w:cs="Arial"/>
          <w:sz w:val="24"/>
          <w:szCs w:val="24"/>
        </w:rPr>
        <w:tab/>
      </w:r>
      <w:r w:rsidRPr="00E84B94">
        <w:rPr>
          <w:rFonts w:ascii="Arial" w:hAnsi="Arial" w:cs="Arial"/>
          <w:sz w:val="24"/>
          <w:szCs w:val="24"/>
        </w:rPr>
        <w:tab/>
      </w:r>
      <w:r w:rsidRPr="00E84B94">
        <w:rPr>
          <w:rFonts w:ascii="Arial" w:hAnsi="Arial" w:cs="Arial"/>
          <w:sz w:val="24"/>
          <w:szCs w:val="24"/>
        </w:rPr>
        <w:tab/>
      </w:r>
      <w:r w:rsidRPr="00E84B94">
        <w:rPr>
          <w:rFonts w:ascii="Arial" w:hAnsi="Arial" w:cs="Arial"/>
          <w:sz w:val="24"/>
          <w:szCs w:val="24"/>
        </w:rPr>
        <w:tab/>
      </w:r>
      <w:r w:rsidRPr="00E84B94">
        <w:rPr>
          <w:rFonts w:ascii="Arial" w:hAnsi="Arial" w:cs="Arial"/>
          <w:sz w:val="24"/>
          <w:szCs w:val="24"/>
        </w:rPr>
        <w:tab/>
      </w:r>
      <w:r w:rsidRPr="00E84B94">
        <w:rPr>
          <w:rFonts w:ascii="Arial" w:hAnsi="Arial" w:cs="Arial"/>
          <w:sz w:val="24"/>
          <w:szCs w:val="24"/>
        </w:rPr>
        <w:tab/>
      </w:r>
    </w:p>
    <w:p w:rsidR="00643DA0" w:rsidRPr="00E84B94" w:rsidRDefault="00643DA0" w:rsidP="00E84B94">
      <w:pPr>
        <w:spacing w:after="0" w:line="240" w:lineRule="auto"/>
        <w:jc w:val="both"/>
        <w:rPr>
          <w:rFonts w:ascii="Arial" w:hAnsi="Arial" w:cs="Arial"/>
          <w:b/>
          <w:sz w:val="24"/>
          <w:szCs w:val="24"/>
        </w:rPr>
      </w:pPr>
      <w:r w:rsidRPr="00E84B94">
        <w:rPr>
          <w:rFonts w:ascii="Arial" w:hAnsi="Arial" w:cs="Arial"/>
          <w:b/>
          <w:sz w:val="24"/>
          <w:szCs w:val="24"/>
        </w:rPr>
        <w:t>The Permanent Secretary</w:t>
      </w:r>
    </w:p>
    <w:p w:rsidR="00643DA0" w:rsidRPr="00E84B94" w:rsidRDefault="00643DA0" w:rsidP="00E84B94">
      <w:pPr>
        <w:spacing w:after="0" w:line="240" w:lineRule="auto"/>
        <w:jc w:val="both"/>
        <w:rPr>
          <w:rFonts w:ascii="Arial" w:hAnsi="Arial" w:cs="Arial"/>
          <w:b/>
          <w:sz w:val="24"/>
          <w:szCs w:val="24"/>
        </w:rPr>
      </w:pPr>
      <w:r w:rsidRPr="00E84B94">
        <w:rPr>
          <w:rFonts w:ascii="Arial" w:hAnsi="Arial" w:cs="Arial"/>
          <w:b/>
          <w:sz w:val="24"/>
          <w:szCs w:val="24"/>
        </w:rPr>
        <w:t xml:space="preserve">Ministry of </w:t>
      </w:r>
      <w:proofErr w:type="spellStart"/>
      <w:r w:rsidR="005666C1" w:rsidRPr="00E84B94">
        <w:rPr>
          <w:rFonts w:ascii="Arial" w:hAnsi="Arial" w:cs="Arial"/>
          <w:b/>
          <w:sz w:val="24"/>
          <w:szCs w:val="24"/>
        </w:rPr>
        <w:t>Labour</w:t>
      </w:r>
      <w:proofErr w:type="spellEnd"/>
      <w:r w:rsidR="002753E6" w:rsidRPr="00E84B94">
        <w:rPr>
          <w:rFonts w:ascii="Arial" w:hAnsi="Arial" w:cs="Arial"/>
          <w:b/>
          <w:sz w:val="24"/>
          <w:szCs w:val="24"/>
        </w:rPr>
        <w:t xml:space="preserve"> and Industrial Relations</w:t>
      </w:r>
      <w:r w:rsidR="00322BEA">
        <w:rPr>
          <w:rFonts w:ascii="Arial" w:hAnsi="Arial" w:cs="Arial"/>
          <w:b/>
          <w:sz w:val="24"/>
          <w:szCs w:val="24"/>
        </w:rPr>
        <w:t xml:space="preserve"> (Employment Division)</w:t>
      </w:r>
    </w:p>
    <w:p w:rsidR="00643DA0" w:rsidRPr="00E84B94" w:rsidRDefault="005B503F" w:rsidP="00E84B94">
      <w:pPr>
        <w:spacing w:after="0" w:line="240" w:lineRule="auto"/>
        <w:jc w:val="both"/>
        <w:rPr>
          <w:rFonts w:ascii="Arial" w:hAnsi="Arial" w:cs="Arial"/>
          <w:b/>
          <w:sz w:val="24"/>
          <w:szCs w:val="24"/>
        </w:rPr>
      </w:pPr>
      <w:r w:rsidRPr="00E84B94">
        <w:rPr>
          <w:rFonts w:ascii="Arial" w:hAnsi="Arial" w:cs="Arial"/>
          <w:b/>
          <w:sz w:val="24"/>
          <w:szCs w:val="24"/>
        </w:rPr>
        <w:t>11</w:t>
      </w:r>
      <w:r w:rsidR="00643DA0" w:rsidRPr="00E84B94">
        <w:rPr>
          <w:rFonts w:ascii="Arial" w:hAnsi="Arial" w:cs="Arial"/>
          <w:b/>
          <w:sz w:val="24"/>
          <w:szCs w:val="24"/>
        </w:rPr>
        <w:t xml:space="preserve">th Floor, Victoria House, </w:t>
      </w:r>
    </w:p>
    <w:p w:rsidR="00643DA0" w:rsidRPr="00E84B94" w:rsidRDefault="00643DA0" w:rsidP="00E84B94">
      <w:pPr>
        <w:spacing w:after="0" w:line="240" w:lineRule="auto"/>
        <w:jc w:val="both"/>
        <w:rPr>
          <w:rFonts w:ascii="Arial" w:hAnsi="Arial" w:cs="Arial"/>
          <w:b/>
          <w:sz w:val="24"/>
          <w:szCs w:val="24"/>
        </w:rPr>
      </w:pPr>
      <w:proofErr w:type="spellStart"/>
      <w:r w:rsidRPr="00E84B94">
        <w:rPr>
          <w:rFonts w:ascii="Arial" w:hAnsi="Arial" w:cs="Arial"/>
          <w:b/>
          <w:sz w:val="24"/>
          <w:szCs w:val="24"/>
        </w:rPr>
        <w:t>Cnr</w:t>
      </w:r>
      <w:proofErr w:type="spellEnd"/>
      <w:r w:rsidRPr="00E84B94">
        <w:rPr>
          <w:rFonts w:ascii="Arial" w:hAnsi="Arial" w:cs="Arial"/>
          <w:b/>
          <w:sz w:val="24"/>
          <w:szCs w:val="24"/>
        </w:rPr>
        <w:t xml:space="preserve"> St. Louis and Barracks Streets, </w:t>
      </w:r>
    </w:p>
    <w:p w:rsidR="00643DA0" w:rsidRPr="00E84B94" w:rsidRDefault="00643DA0" w:rsidP="00E84B94">
      <w:pPr>
        <w:spacing w:after="0" w:line="240" w:lineRule="auto"/>
        <w:jc w:val="both"/>
        <w:rPr>
          <w:rFonts w:ascii="Arial" w:hAnsi="Arial" w:cs="Arial"/>
          <w:b/>
          <w:sz w:val="24"/>
          <w:szCs w:val="24"/>
        </w:rPr>
      </w:pPr>
      <w:r w:rsidRPr="00E84B94">
        <w:rPr>
          <w:rFonts w:ascii="Arial" w:hAnsi="Arial" w:cs="Arial"/>
          <w:b/>
          <w:sz w:val="24"/>
          <w:szCs w:val="24"/>
        </w:rPr>
        <w:t xml:space="preserve">Port Louis </w:t>
      </w:r>
    </w:p>
    <w:p w:rsidR="005B503F" w:rsidRPr="00E84B94" w:rsidRDefault="00AE2F0F" w:rsidP="00E84B94">
      <w:pPr>
        <w:spacing w:after="0" w:line="240" w:lineRule="auto"/>
        <w:jc w:val="both"/>
        <w:rPr>
          <w:rFonts w:ascii="Arial" w:hAnsi="Arial" w:cs="Arial"/>
          <w:b/>
          <w:sz w:val="24"/>
          <w:szCs w:val="24"/>
        </w:rPr>
      </w:pPr>
      <w:r w:rsidRPr="00E84B94">
        <w:rPr>
          <w:rFonts w:ascii="Arial" w:hAnsi="Arial" w:cs="Arial"/>
          <w:b/>
          <w:sz w:val="24"/>
          <w:szCs w:val="24"/>
        </w:rPr>
        <w:t xml:space="preserve">Tel. </w:t>
      </w:r>
      <w:r w:rsidR="00322BEA">
        <w:rPr>
          <w:rFonts w:ascii="Arial" w:hAnsi="Arial" w:cs="Arial"/>
          <w:b/>
          <w:sz w:val="24"/>
          <w:szCs w:val="24"/>
        </w:rPr>
        <w:t>405 0100</w:t>
      </w:r>
    </w:p>
    <w:p w:rsidR="00584E2B" w:rsidRPr="00E84B94" w:rsidRDefault="00322BEA" w:rsidP="00E84B94">
      <w:pPr>
        <w:spacing w:after="0" w:line="240" w:lineRule="auto"/>
        <w:ind w:left="7200"/>
        <w:jc w:val="both"/>
        <w:rPr>
          <w:rFonts w:ascii="Arial" w:hAnsi="Arial" w:cs="Arial"/>
          <w:b/>
          <w:sz w:val="24"/>
          <w:szCs w:val="24"/>
        </w:rPr>
      </w:pPr>
      <w:r>
        <w:rPr>
          <w:rFonts w:ascii="Arial" w:hAnsi="Arial" w:cs="Arial"/>
          <w:b/>
          <w:sz w:val="24"/>
          <w:szCs w:val="24"/>
        </w:rPr>
        <w:t>23</w:t>
      </w:r>
      <w:r w:rsidR="002753E6" w:rsidRPr="00E84B94">
        <w:rPr>
          <w:rFonts w:ascii="Arial" w:hAnsi="Arial" w:cs="Arial"/>
          <w:b/>
          <w:sz w:val="24"/>
          <w:szCs w:val="24"/>
        </w:rPr>
        <w:t xml:space="preserve"> February </w:t>
      </w:r>
      <w:r w:rsidR="00C2738A" w:rsidRPr="00E84B94">
        <w:rPr>
          <w:rFonts w:ascii="Arial" w:hAnsi="Arial" w:cs="Arial"/>
          <w:b/>
          <w:sz w:val="24"/>
          <w:szCs w:val="24"/>
        </w:rPr>
        <w:t>2026</w:t>
      </w:r>
    </w:p>
    <w:sectPr w:rsidR="00584E2B" w:rsidRPr="00E84B94" w:rsidSect="005666C1">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31450"/>
    <w:multiLevelType w:val="hybridMultilevel"/>
    <w:tmpl w:val="52BC652A"/>
    <w:lvl w:ilvl="0" w:tplc="80ACC12E">
      <w:start w:val="1"/>
      <w:numFmt w:val="decimal"/>
      <w:lvlText w:val="%1."/>
      <w:lvlJc w:val="left"/>
      <w:pPr>
        <w:ind w:left="720" w:hanging="360"/>
      </w:pPr>
      <w:rPr>
        <w:rFonts w:hint="default"/>
        <w:b w:val="0"/>
        <w:i w:val="0"/>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77334"/>
    <w:multiLevelType w:val="hybridMultilevel"/>
    <w:tmpl w:val="D39A7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9792A"/>
    <w:multiLevelType w:val="hybridMultilevel"/>
    <w:tmpl w:val="D39A7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944BA"/>
    <w:multiLevelType w:val="hybridMultilevel"/>
    <w:tmpl w:val="3EBE6A7A"/>
    <w:lvl w:ilvl="0" w:tplc="26448C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6B0461"/>
    <w:multiLevelType w:val="hybridMultilevel"/>
    <w:tmpl w:val="D39A7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9D7E97"/>
    <w:multiLevelType w:val="hybridMultilevel"/>
    <w:tmpl w:val="D39A7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7824FB"/>
    <w:multiLevelType w:val="hybridMultilevel"/>
    <w:tmpl w:val="D39A7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2A1616"/>
    <w:multiLevelType w:val="hybridMultilevel"/>
    <w:tmpl w:val="E77E774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A0"/>
    <w:rsid w:val="000152EE"/>
    <w:rsid w:val="000556EE"/>
    <w:rsid w:val="00151E58"/>
    <w:rsid w:val="00155C80"/>
    <w:rsid w:val="001914A2"/>
    <w:rsid w:val="002753E6"/>
    <w:rsid w:val="002C3C39"/>
    <w:rsid w:val="002D593C"/>
    <w:rsid w:val="00322BEA"/>
    <w:rsid w:val="00470400"/>
    <w:rsid w:val="004C32B3"/>
    <w:rsid w:val="00542605"/>
    <w:rsid w:val="00542B7B"/>
    <w:rsid w:val="005666C1"/>
    <w:rsid w:val="00584E2B"/>
    <w:rsid w:val="005B503F"/>
    <w:rsid w:val="006229C5"/>
    <w:rsid w:val="00643DA0"/>
    <w:rsid w:val="006B691F"/>
    <w:rsid w:val="006C5AFA"/>
    <w:rsid w:val="007158CD"/>
    <w:rsid w:val="0074409E"/>
    <w:rsid w:val="007478DC"/>
    <w:rsid w:val="008D27B6"/>
    <w:rsid w:val="00A14B5A"/>
    <w:rsid w:val="00AE2F0F"/>
    <w:rsid w:val="00AF1028"/>
    <w:rsid w:val="00AF3066"/>
    <w:rsid w:val="00B07D0D"/>
    <w:rsid w:val="00C170AB"/>
    <w:rsid w:val="00C2738A"/>
    <w:rsid w:val="00D2567B"/>
    <w:rsid w:val="00D33E1B"/>
    <w:rsid w:val="00D44608"/>
    <w:rsid w:val="00DA4799"/>
    <w:rsid w:val="00E169A7"/>
    <w:rsid w:val="00E5249B"/>
    <w:rsid w:val="00E84B94"/>
    <w:rsid w:val="00EF71DF"/>
    <w:rsid w:val="00FC740D"/>
    <w:rsid w:val="00FE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084D0B-4F81-43FF-BA6A-782BB9F9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D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DA0"/>
    <w:pPr>
      <w:ind w:left="720"/>
      <w:contextualSpacing/>
    </w:pPr>
  </w:style>
  <w:style w:type="paragraph" w:styleId="Title">
    <w:name w:val="Title"/>
    <w:basedOn w:val="Normal"/>
    <w:link w:val="TitleChar"/>
    <w:qFormat/>
    <w:rsid w:val="005B503F"/>
    <w:pPr>
      <w:spacing w:after="0" w:line="240" w:lineRule="auto"/>
      <w:jc w:val="center"/>
    </w:pPr>
    <w:rPr>
      <w:rFonts w:ascii="Times New Roman" w:eastAsia="Times New Roman" w:hAnsi="Times New Roman" w:cs="Times New Roman"/>
      <w:b/>
      <w:sz w:val="48"/>
      <w:szCs w:val="20"/>
    </w:rPr>
  </w:style>
  <w:style w:type="character" w:customStyle="1" w:styleId="TitleChar">
    <w:name w:val="Title Char"/>
    <w:basedOn w:val="DefaultParagraphFont"/>
    <w:link w:val="Title"/>
    <w:rsid w:val="005B503F"/>
    <w:rPr>
      <w:rFonts w:ascii="Times New Roman" w:eastAsia="Times New Roman" w:hAnsi="Times New Roman" w:cs="Times New Roman"/>
      <w:b/>
      <w:sz w:val="48"/>
      <w:szCs w:val="20"/>
    </w:rPr>
  </w:style>
  <w:style w:type="character" w:styleId="Hyperlink">
    <w:name w:val="Hyperlink"/>
    <w:basedOn w:val="DefaultParagraphFont"/>
    <w:uiPriority w:val="99"/>
    <w:unhideWhenUsed/>
    <w:rsid w:val="005B50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ublicprocurement.govmu.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2026-02-20T09:00:00Z</cp:lastPrinted>
  <dcterms:created xsi:type="dcterms:W3CDTF">2026-03-03T07:32:00Z</dcterms:created>
  <dcterms:modified xsi:type="dcterms:W3CDTF">2026-03-03T07:32:00Z</dcterms:modified>
</cp:coreProperties>
</file>