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3AB2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PRESS COMMUNIQUE</w:t>
      </w:r>
    </w:p>
    <w:p w14:paraId="09A29AD4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GOVERNMENT OF MAURITIUS</w:t>
      </w:r>
    </w:p>
    <w:p w14:paraId="3E1A7A87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MINISTRY OF ENERGY AND PUBLIC UTILITIES</w:t>
      </w:r>
    </w:p>
    <w:p w14:paraId="18DB59C6" w14:textId="77777777" w:rsidR="00EB1F5D" w:rsidRPr="000771CF" w:rsidRDefault="00EB1F5D" w:rsidP="00EB1F5D">
      <w:pPr>
        <w:jc w:val="center"/>
        <w:rPr>
          <w:rFonts w:ascii="Times" w:hAnsi="Times"/>
          <w:b/>
          <w:sz w:val="26"/>
          <w:szCs w:val="26"/>
        </w:rPr>
      </w:pPr>
      <w:r w:rsidRPr="000771CF">
        <w:rPr>
          <w:rFonts w:ascii="Times" w:hAnsi="Times"/>
          <w:b/>
          <w:sz w:val="26"/>
          <w:szCs w:val="26"/>
        </w:rPr>
        <w:t>PROCUREMENT NOTICE</w:t>
      </w:r>
    </w:p>
    <w:p w14:paraId="320FB468" w14:textId="77777777" w:rsidR="00EB1F5D" w:rsidRPr="00EB1F5D" w:rsidRDefault="00EB1F5D" w:rsidP="00EB1F5D">
      <w:pPr>
        <w:jc w:val="center"/>
        <w:rPr>
          <w:rFonts w:ascii="Times" w:hAnsi="Times"/>
          <w:i/>
          <w:sz w:val="26"/>
          <w:szCs w:val="26"/>
        </w:rPr>
      </w:pPr>
      <w:r w:rsidRPr="00EB1F5D">
        <w:rPr>
          <w:rFonts w:ascii="Times" w:hAnsi="Times"/>
          <w:sz w:val="26"/>
          <w:szCs w:val="26"/>
        </w:rPr>
        <w:t>(</w:t>
      </w:r>
      <w:r w:rsidRPr="00EB1F5D">
        <w:rPr>
          <w:rFonts w:ascii="Times" w:hAnsi="Times"/>
          <w:i/>
          <w:sz w:val="26"/>
          <w:szCs w:val="26"/>
        </w:rPr>
        <w:t>Authorised under Section 16(1) of the Public Procurement Act 2006)</w:t>
      </w:r>
    </w:p>
    <w:p w14:paraId="1F88CB75" w14:textId="78359E01" w:rsidR="00EB1F5D" w:rsidRPr="00EB1F5D" w:rsidRDefault="00EB1F5D" w:rsidP="00046884">
      <w:pPr>
        <w:jc w:val="both"/>
        <w:rPr>
          <w:rFonts w:ascii="Times" w:hAnsi="Times"/>
          <w:b/>
          <w:sz w:val="26"/>
          <w:szCs w:val="26"/>
        </w:rPr>
      </w:pPr>
      <w:r w:rsidRPr="00EB1F5D">
        <w:rPr>
          <w:rFonts w:ascii="Times" w:hAnsi="Times"/>
          <w:sz w:val="26"/>
          <w:szCs w:val="26"/>
        </w:rPr>
        <w:t xml:space="preserve">Project: </w:t>
      </w:r>
      <w:r w:rsidR="00BC001B">
        <w:rPr>
          <w:rFonts w:ascii="Times" w:hAnsi="Times"/>
          <w:b/>
          <w:sz w:val="26"/>
          <w:szCs w:val="26"/>
        </w:rPr>
        <w:t>Selection of Consultant</w:t>
      </w:r>
      <w:r w:rsidR="0052479E">
        <w:rPr>
          <w:rFonts w:ascii="Times" w:hAnsi="Times"/>
          <w:b/>
          <w:sz w:val="26"/>
          <w:szCs w:val="26"/>
        </w:rPr>
        <w:t>s</w:t>
      </w:r>
      <w:r w:rsidR="00BC001B">
        <w:rPr>
          <w:rFonts w:ascii="Times" w:hAnsi="Times"/>
          <w:b/>
          <w:sz w:val="26"/>
          <w:szCs w:val="26"/>
        </w:rPr>
        <w:t xml:space="preserve"> for Panel </w:t>
      </w:r>
      <w:r w:rsidR="002756B9">
        <w:rPr>
          <w:rFonts w:ascii="Times" w:hAnsi="Times"/>
          <w:b/>
          <w:sz w:val="26"/>
          <w:szCs w:val="26"/>
        </w:rPr>
        <w:t xml:space="preserve">of </w:t>
      </w:r>
      <w:r w:rsidR="00BC001B">
        <w:rPr>
          <w:rFonts w:ascii="Times" w:hAnsi="Times"/>
          <w:b/>
          <w:sz w:val="26"/>
          <w:szCs w:val="26"/>
        </w:rPr>
        <w:t>Dam Expert</w:t>
      </w:r>
      <w:r w:rsidR="0011532A">
        <w:rPr>
          <w:rFonts w:ascii="Times" w:hAnsi="Times"/>
          <w:b/>
          <w:sz w:val="26"/>
          <w:szCs w:val="26"/>
        </w:rPr>
        <w:t>s</w:t>
      </w:r>
    </w:p>
    <w:p w14:paraId="426D58F7" w14:textId="59BAF7E0" w:rsidR="0085404A" w:rsidRPr="00A929CE" w:rsidRDefault="007D1258" w:rsidP="0085404A">
      <w:pPr>
        <w:jc w:val="center"/>
        <w:rPr>
          <w:rFonts w:ascii="Times" w:hAnsi="Times"/>
          <w:sz w:val="26"/>
          <w:szCs w:val="26"/>
        </w:rPr>
      </w:pPr>
      <w:r w:rsidRPr="00A929CE">
        <w:rPr>
          <w:rFonts w:ascii="Times" w:hAnsi="Times"/>
          <w:sz w:val="26"/>
          <w:szCs w:val="26"/>
        </w:rPr>
        <w:t>Procurement Reference No. MEPU/</w:t>
      </w:r>
      <w:r w:rsidR="00BC001B" w:rsidRPr="00A929CE">
        <w:rPr>
          <w:rFonts w:ascii="Times" w:hAnsi="Times"/>
          <w:sz w:val="26"/>
          <w:szCs w:val="26"/>
        </w:rPr>
        <w:t>OAB</w:t>
      </w:r>
      <w:r w:rsidRPr="00A929CE">
        <w:rPr>
          <w:rFonts w:ascii="Times" w:hAnsi="Times"/>
          <w:sz w:val="26"/>
          <w:szCs w:val="26"/>
        </w:rPr>
        <w:t>/</w:t>
      </w:r>
      <w:r w:rsidR="00BC001B" w:rsidRPr="00A929CE">
        <w:rPr>
          <w:rFonts w:ascii="Times" w:hAnsi="Times"/>
          <w:sz w:val="26"/>
          <w:szCs w:val="26"/>
        </w:rPr>
        <w:t>19</w:t>
      </w:r>
      <w:r w:rsidRPr="00A929CE">
        <w:rPr>
          <w:rFonts w:ascii="Times" w:hAnsi="Times"/>
          <w:sz w:val="26"/>
          <w:szCs w:val="26"/>
        </w:rPr>
        <w:t>/2</w:t>
      </w:r>
      <w:r w:rsidR="0085404A" w:rsidRPr="00A929CE">
        <w:rPr>
          <w:rFonts w:ascii="Times" w:hAnsi="Times"/>
          <w:sz w:val="26"/>
          <w:szCs w:val="26"/>
        </w:rPr>
        <w:t>5</w:t>
      </w:r>
      <w:r w:rsidRPr="00A929CE">
        <w:rPr>
          <w:rFonts w:ascii="Times" w:hAnsi="Times"/>
          <w:sz w:val="26"/>
          <w:szCs w:val="26"/>
        </w:rPr>
        <w:t>-2</w:t>
      </w:r>
      <w:r w:rsidR="0085404A" w:rsidRPr="00A929CE">
        <w:rPr>
          <w:rFonts w:ascii="Times" w:hAnsi="Times"/>
          <w:sz w:val="26"/>
          <w:szCs w:val="26"/>
        </w:rPr>
        <w:t>6</w:t>
      </w:r>
    </w:p>
    <w:p w14:paraId="272501A2" w14:textId="3BFB751D" w:rsidR="00EB1F5D" w:rsidRPr="00A929CE" w:rsidRDefault="00CD03D6" w:rsidP="00CD03D6">
      <w:pPr>
        <w:rPr>
          <w:rFonts w:ascii="Times" w:hAnsi="Times"/>
          <w:sz w:val="26"/>
          <w:szCs w:val="26"/>
        </w:rPr>
      </w:pPr>
      <w:r w:rsidRPr="00A929CE">
        <w:rPr>
          <w:rFonts w:ascii="Times" w:hAnsi="Times"/>
          <w:sz w:val="26"/>
          <w:szCs w:val="26"/>
        </w:rPr>
        <w:t>In the context of financing received from the Agence Française de Développement (AFD), the</w:t>
      </w:r>
      <w:r w:rsidR="00EB1F5D" w:rsidRPr="00A929CE">
        <w:rPr>
          <w:rFonts w:ascii="Times" w:hAnsi="Times"/>
          <w:sz w:val="26"/>
          <w:szCs w:val="26"/>
        </w:rPr>
        <w:t xml:space="preserve"> Ministry of Energy and Public Utilities is inviting</w:t>
      </w:r>
      <w:r w:rsidR="00D71D32" w:rsidRPr="00A929CE">
        <w:rPr>
          <w:rFonts w:ascii="Times" w:hAnsi="Times"/>
          <w:sz w:val="26"/>
          <w:szCs w:val="26"/>
        </w:rPr>
        <w:t xml:space="preserve"> proposals from experienced and qualified</w:t>
      </w:r>
      <w:r w:rsidR="007D1258" w:rsidRPr="00A929CE">
        <w:rPr>
          <w:rFonts w:ascii="Times" w:hAnsi="Times"/>
          <w:sz w:val="26"/>
          <w:szCs w:val="26"/>
        </w:rPr>
        <w:t xml:space="preserve"> </w:t>
      </w:r>
      <w:r w:rsidR="00D71D32" w:rsidRPr="00A929CE">
        <w:rPr>
          <w:rFonts w:ascii="Times" w:hAnsi="Times"/>
          <w:sz w:val="26"/>
          <w:szCs w:val="26"/>
        </w:rPr>
        <w:t>c</w:t>
      </w:r>
      <w:r w:rsidR="00D55FDB" w:rsidRPr="00A929CE">
        <w:rPr>
          <w:rFonts w:ascii="Times" w:hAnsi="Times"/>
          <w:sz w:val="26"/>
          <w:szCs w:val="26"/>
        </w:rPr>
        <w:t>onsultant</w:t>
      </w:r>
      <w:r w:rsidR="002756B9">
        <w:rPr>
          <w:rFonts w:ascii="Times" w:hAnsi="Times"/>
          <w:sz w:val="26"/>
          <w:szCs w:val="26"/>
        </w:rPr>
        <w:t>s</w:t>
      </w:r>
      <w:r w:rsidR="007D1258" w:rsidRPr="00A929CE">
        <w:rPr>
          <w:rFonts w:ascii="Times" w:hAnsi="Times"/>
          <w:sz w:val="26"/>
          <w:szCs w:val="26"/>
        </w:rPr>
        <w:t xml:space="preserve"> </w:t>
      </w:r>
      <w:r w:rsidR="00D71D32" w:rsidRPr="00A929CE">
        <w:rPr>
          <w:rFonts w:ascii="Times" w:hAnsi="Times"/>
          <w:sz w:val="26"/>
          <w:szCs w:val="26"/>
        </w:rPr>
        <w:t xml:space="preserve">for the provision of the above Consultancy </w:t>
      </w:r>
      <w:r w:rsidR="003D4796" w:rsidRPr="00A929CE">
        <w:rPr>
          <w:rFonts w:ascii="Times" w:hAnsi="Times"/>
          <w:sz w:val="26"/>
          <w:szCs w:val="26"/>
        </w:rPr>
        <w:t>Services.</w:t>
      </w:r>
    </w:p>
    <w:p w14:paraId="51BC6F9A" w14:textId="0D961A84" w:rsidR="00EB1F5D" w:rsidRPr="00A929CE" w:rsidRDefault="00046884" w:rsidP="00EB1F5D">
      <w:pPr>
        <w:jc w:val="both"/>
        <w:rPr>
          <w:rFonts w:ascii="Times" w:hAnsi="Times"/>
          <w:b/>
          <w:sz w:val="26"/>
          <w:szCs w:val="26"/>
        </w:rPr>
      </w:pPr>
      <w:r w:rsidRPr="00A929CE">
        <w:rPr>
          <w:rFonts w:ascii="Times" w:hAnsi="Times"/>
          <w:sz w:val="26"/>
          <w:szCs w:val="26"/>
        </w:rPr>
        <w:t xml:space="preserve">The </w:t>
      </w:r>
      <w:r w:rsidR="007D1258" w:rsidRPr="00A929CE">
        <w:rPr>
          <w:rFonts w:ascii="Times" w:hAnsi="Times"/>
          <w:sz w:val="26"/>
          <w:szCs w:val="26"/>
        </w:rPr>
        <w:t>proposals</w:t>
      </w:r>
      <w:r w:rsidR="00EB1F5D" w:rsidRPr="00A929CE">
        <w:rPr>
          <w:rFonts w:ascii="Times" w:hAnsi="Times"/>
          <w:sz w:val="26"/>
          <w:szCs w:val="26"/>
        </w:rPr>
        <w:t xml:space="preserve"> should either be deposited in the Bid Box or sent by courier service</w:t>
      </w:r>
      <w:r w:rsidRPr="00A929CE">
        <w:rPr>
          <w:rFonts w:ascii="Times" w:hAnsi="Times"/>
          <w:sz w:val="26"/>
          <w:szCs w:val="26"/>
        </w:rPr>
        <w:t>, clearly labelled</w:t>
      </w:r>
      <w:r w:rsidR="00A56ADC">
        <w:rPr>
          <w:rFonts w:ascii="Times" w:hAnsi="Times"/>
          <w:sz w:val="26"/>
          <w:szCs w:val="26"/>
        </w:rPr>
        <w:t xml:space="preserve"> to reach</w:t>
      </w:r>
      <w:r w:rsidR="00EB1F5D" w:rsidRPr="00A929CE">
        <w:rPr>
          <w:rFonts w:ascii="Times" w:hAnsi="Times"/>
          <w:sz w:val="26"/>
          <w:szCs w:val="26"/>
        </w:rPr>
        <w:t xml:space="preserve"> the Ministry of Energy and Public Utilities at the address mentioned below not later than </w:t>
      </w:r>
      <w:r w:rsidR="00A56ADC">
        <w:rPr>
          <w:rFonts w:ascii="Times" w:hAnsi="Times"/>
          <w:b/>
          <w:sz w:val="26"/>
          <w:szCs w:val="26"/>
        </w:rPr>
        <w:t>Thursday</w:t>
      </w:r>
      <w:r w:rsidR="007D1258" w:rsidRPr="00A929CE">
        <w:rPr>
          <w:rFonts w:ascii="Times" w:hAnsi="Times"/>
          <w:b/>
          <w:sz w:val="26"/>
          <w:szCs w:val="26"/>
        </w:rPr>
        <w:t xml:space="preserve"> </w:t>
      </w:r>
      <w:r w:rsidR="005A13B4" w:rsidRPr="00A929CE">
        <w:rPr>
          <w:rFonts w:ascii="Times" w:hAnsi="Times"/>
          <w:b/>
          <w:sz w:val="26"/>
          <w:szCs w:val="26"/>
        </w:rPr>
        <w:t>1</w:t>
      </w:r>
      <w:r w:rsidR="00A56ADC">
        <w:rPr>
          <w:rFonts w:ascii="Times" w:hAnsi="Times"/>
          <w:b/>
          <w:sz w:val="26"/>
          <w:szCs w:val="26"/>
        </w:rPr>
        <w:t>4</w:t>
      </w:r>
      <w:r w:rsidR="005A13B4" w:rsidRPr="00A929CE">
        <w:rPr>
          <w:rFonts w:ascii="Times" w:hAnsi="Times"/>
          <w:b/>
          <w:sz w:val="26"/>
          <w:szCs w:val="26"/>
          <w:vertAlign w:val="superscript"/>
        </w:rPr>
        <w:t>th</w:t>
      </w:r>
      <w:r w:rsidR="005A13B4" w:rsidRPr="00A929CE">
        <w:rPr>
          <w:rFonts w:ascii="Times" w:hAnsi="Times"/>
          <w:b/>
          <w:sz w:val="26"/>
          <w:szCs w:val="26"/>
        </w:rPr>
        <w:t xml:space="preserve"> </w:t>
      </w:r>
      <w:r w:rsidR="00D60B00" w:rsidRPr="00A929CE">
        <w:rPr>
          <w:rFonts w:ascii="Times" w:hAnsi="Times"/>
          <w:b/>
          <w:sz w:val="26"/>
          <w:szCs w:val="26"/>
        </w:rPr>
        <w:t>May</w:t>
      </w:r>
      <w:r w:rsidR="007D1258" w:rsidRPr="00A929CE">
        <w:rPr>
          <w:rFonts w:ascii="Times" w:hAnsi="Times"/>
          <w:b/>
          <w:sz w:val="26"/>
          <w:szCs w:val="26"/>
        </w:rPr>
        <w:t xml:space="preserve"> 202</w:t>
      </w:r>
      <w:r w:rsidR="0085404A" w:rsidRPr="00A929CE">
        <w:rPr>
          <w:rFonts w:ascii="Times" w:hAnsi="Times"/>
          <w:b/>
          <w:sz w:val="26"/>
          <w:szCs w:val="26"/>
        </w:rPr>
        <w:t>6</w:t>
      </w:r>
      <w:r w:rsidR="007D1258" w:rsidRPr="00A929CE">
        <w:rPr>
          <w:rFonts w:ascii="Times" w:hAnsi="Times"/>
          <w:b/>
          <w:sz w:val="26"/>
          <w:szCs w:val="26"/>
        </w:rPr>
        <w:t xml:space="preserve"> </w:t>
      </w:r>
      <w:r w:rsidR="00EB1F5D" w:rsidRPr="00A929CE">
        <w:rPr>
          <w:rFonts w:ascii="Times" w:hAnsi="Times"/>
          <w:b/>
          <w:sz w:val="26"/>
          <w:szCs w:val="26"/>
        </w:rPr>
        <w:t>up to 13.30 hours (local time</w:t>
      </w:r>
      <w:r w:rsidR="007D1258" w:rsidRPr="00A929CE">
        <w:rPr>
          <w:rFonts w:ascii="Times" w:hAnsi="Times"/>
          <w:b/>
          <w:sz w:val="26"/>
          <w:szCs w:val="26"/>
        </w:rPr>
        <w:t>/UTC+4)</w:t>
      </w:r>
    </w:p>
    <w:p w14:paraId="45125949" w14:textId="5B64978D" w:rsidR="00EB1F5D" w:rsidRPr="00A929CE" w:rsidRDefault="00041ACA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A929CE">
        <w:rPr>
          <w:rFonts w:ascii="Times" w:hAnsi="Times"/>
          <w:b/>
          <w:sz w:val="26"/>
          <w:szCs w:val="26"/>
        </w:rPr>
        <w:t>Bid</w:t>
      </w:r>
      <w:r w:rsidR="00EB1F5D" w:rsidRPr="00A929CE">
        <w:rPr>
          <w:rFonts w:ascii="Times" w:hAnsi="Times"/>
          <w:b/>
          <w:sz w:val="26"/>
          <w:szCs w:val="26"/>
        </w:rPr>
        <w:t xml:space="preserve"> Box</w:t>
      </w:r>
    </w:p>
    <w:p w14:paraId="6BF82666" w14:textId="77777777" w:rsidR="00EB1F5D" w:rsidRPr="00A929CE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A929CE">
        <w:rPr>
          <w:rFonts w:ascii="Times" w:hAnsi="Times"/>
          <w:b/>
          <w:sz w:val="26"/>
          <w:szCs w:val="26"/>
        </w:rPr>
        <w:t>Ministry of Energy and Public Utilities</w:t>
      </w:r>
    </w:p>
    <w:p w14:paraId="29E611F0" w14:textId="77777777" w:rsidR="00EB1F5D" w:rsidRPr="00A929CE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A929CE">
        <w:rPr>
          <w:rFonts w:ascii="Times" w:hAnsi="Times"/>
          <w:b/>
          <w:sz w:val="26"/>
          <w:szCs w:val="26"/>
        </w:rPr>
        <w:t>Level 6, Air Mauritius Centre</w:t>
      </w:r>
    </w:p>
    <w:p w14:paraId="7A4AF9D4" w14:textId="77777777" w:rsidR="00EB1F5D" w:rsidRPr="00A929CE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A929CE">
        <w:rPr>
          <w:rFonts w:ascii="Times" w:hAnsi="Times"/>
          <w:b/>
          <w:sz w:val="26"/>
          <w:szCs w:val="26"/>
        </w:rPr>
        <w:t>President John Kennedy Street</w:t>
      </w:r>
    </w:p>
    <w:p w14:paraId="295F2B75" w14:textId="77777777" w:rsidR="00EB1F5D" w:rsidRPr="00A929CE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A929CE">
        <w:rPr>
          <w:rFonts w:ascii="Times" w:hAnsi="Times"/>
          <w:b/>
          <w:sz w:val="26"/>
          <w:szCs w:val="26"/>
        </w:rPr>
        <w:t xml:space="preserve">Port Louis </w:t>
      </w:r>
    </w:p>
    <w:p w14:paraId="431301A5" w14:textId="77777777" w:rsidR="00EB1F5D" w:rsidRPr="00A929CE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  <w:r w:rsidRPr="00A929CE">
        <w:rPr>
          <w:rFonts w:ascii="Times" w:hAnsi="Times"/>
          <w:b/>
          <w:sz w:val="26"/>
          <w:szCs w:val="26"/>
        </w:rPr>
        <w:t>MAURITIUS</w:t>
      </w:r>
    </w:p>
    <w:p w14:paraId="4B32DE1F" w14:textId="77777777" w:rsidR="00EB1F5D" w:rsidRPr="00A929CE" w:rsidRDefault="00EB1F5D" w:rsidP="00EB1F5D">
      <w:pPr>
        <w:spacing w:after="0"/>
        <w:jc w:val="center"/>
        <w:rPr>
          <w:rFonts w:ascii="Times" w:hAnsi="Times"/>
          <w:b/>
          <w:sz w:val="26"/>
          <w:szCs w:val="26"/>
        </w:rPr>
      </w:pPr>
    </w:p>
    <w:p w14:paraId="52AABCCD" w14:textId="4297939F" w:rsidR="00D60B00" w:rsidRPr="00A929CE" w:rsidRDefault="00EB1F5D" w:rsidP="00D60B00">
      <w:pPr>
        <w:jc w:val="both"/>
        <w:rPr>
          <w:rFonts w:ascii="Times" w:hAnsi="Times"/>
          <w:b/>
          <w:sz w:val="26"/>
          <w:szCs w:val="26"/>
        </w:rPr>
      </w:pPr>
      <w:r w:rsidRPr="00A929CE">
        <w:rPr>
          <w:rFonts w:ascii="Times" w:hAnsi="Times"/>
          <w:sz w:val="26"/>
          <w:szCs w:val="26"/>
        </w:rPr>
        <w:t xml:space="preserve">Bids will be opened physically in the presence of the bidders/bidders’ representatives who choose to attend in person at the above address on </w:t>
      </w:r>
      <w:r w:rsidR="0061214F">
        <w:rPr>
          <w:rFonts w:ascii="Times" w:hAnsi="Times"/>
          <w:b/>
          <w:sz w:val="26"/>
          <w:szCs w:val="26"/>
        </w:rPr>
        <w:t>Thursday</w:t>
      </w:r>
      <w:r w:rsidR="005A13B4" w:rsidRPr="00A929CE">
        <w:rPr>
          <w:rFonts w:ascii="Times" w:hAnsi="Times"/>
          <w:b/>
          <w:sz w:val="26"/>
          <w:szCs w:val="26"/>
        </w:rPr>
        <w:t xml:space="preserve"> 1</w:t>
      </w:r>
      <w:r w:rsidR="0061214F">
        <w:rPr>
          <w:rFonts w:ascii="Times" w:hAnsi="Times"/>
          <w:b/>
          <w:sz w:val="26"/>
          <w:szCs w:val="26"/>
        </w:rPr>
        <w:t>4</w:t>
      </w:r>
      <w:r w:rsidR="005A13B4" w:rsidRPr="00A929CE">
        <w:rPr>
          <w:rFonts w:ascii="Times" w:hAnsi="Times"/>
          <w:b/>
          <w:sz w:val="26"/>
          <w:szCs w:val="26"/>
          <w:vertAlign w:val="superscript"/>
        </w:rPr>
        <w:t>th</w:t>
      </w:r>
      <w:r w:rsidR="005A13B4" w:rsidRPr="00A929CE">
        <w:rPr>
          <w:rFonts w:ascii="Times" w:hAnsi="Times"/>
          <w:b/>
          <w:sz w:val="26"/>
          <w:szCs w:val="26"/>
        </w:rPr>
        <w:t xml:space="preserve"> </w:t>
      </w:r>
      <w:r w:rsidR="00D60B00" w:rsidRPr="00A929CE">
        <w:rPr>
          <w:rFonts w:ascii="Times" w:hAnsi="Times"/>
          <w:b/>
          <w:sz w:val="26"/>
          <w:szCs w:val="26"/>
        </w:rPr>
        <w:t>May 2026 up to 13.30 hours (local time/UTC+4)</w:t>
      </w:r>
    </w:p>
    <w:p w14:paraId="1CAC7678" w14:textId="13A5A208" w:rsidR="00551F85" w:rsidRPr="00A929CE" w:rsidRDefault="00D410D4" w:rsidP="00551F85">
      <w:pPr>
        <w:jc w:val="both"/>
        <w:rPr>
          <w:rFonts w:ascii="Times" w:hAnsi="Times"/>
          <w:sz w:val="26"/>
          <w:szCs w:val="26"/>
        </w:rPr>
      </w:pPr>
      <w:r w:rsidRPr="00A929CE">
        <w:rPr>
          <w:rFonts w:ascii="Times" w:hAnsi="Times"/>
          <w:sz w:val="26"/>
          <w:szCs w:val="26"/>
        </w:rPr>
        <w:t>More details of the requirements and conditions are contained in the bid</w:t>
      </w:r>
      <w:r w:rsidR="00784D3A" w:rsidRPr="00A929CE">
        <w:rPr>
          <w:rFonts w:ascii="Times" w:hAnsi="Times"/>
          <w:sz w:val="26"/>
          <w:szCs w:val="26"/>
        </w:rPr>
        <w:t>ding</w:t>
      </w:r>
      <w:r w:rsidRPr="00A929CE">
        <w:rPr>
          <w:rFonts w:ascii="Times" w:hAnsi="Times"/>
          <w:sz w:val="26"/>
          <w:szCs w:val="26"/>
        </w:rPr>
        <w:t xml:space="preserve"> document which may be downloaded from th</w:t>
      </w:r>
      <w:r w:rsidR="00C4588D" w:rsidRPr="00A929CE">
        <w:rPr>
          <w:rFonts w:ascii="Times" w:hAnsi="Times"/>
          <w:sz w:val="26"/>
          <w:szCs w:val="26"/>
        </w:rPr>
        <w:t xml:space="preserve">e following </w:t>
      </w:r>
      <w:r w:rsidR="00CC288C" w:rsidRPr="00A929CE">
        <w:rPr>
          <w:rFonts w:ascii="Times" w:hAnsi="Times"/>
          <w:sz w:val="26"/>
          <w:szCs w:val="26"/>
        </w:rPr>
        <w:t>websites:</w:t>
      </w:r>
      <w:r w:rsidR="00C4588D" w:rsidRPr="00A929CE">
        <w:rPr>
          <w:rFonts w:ascii="Times" w:hAnsi="Times"/>
          <w:sz w:val="26"/>
          <w:szCs w:val="26"/>
        </w:rPr>
        <w:t xml:space="preserve"> </w:t>
      </w:r>
    </w:p>
    <w:p w14:paraId="25868615" w14:textId="34DE4045" w:rsidR="00E86C58" w:rsidRPr="00AB0675" w:rsidRDefault="00551F85" w:rsidP="00551F85">
      <w:pPr>
        <w:pStyle w:val="NoSpacing"/>
        <w:ind w:left="720"/>
        <w:rPr>
          <w:b/>
          <w:bCs/>
          <w:sz w:val="26"/>
          <w:szCs w:val="26"/>
        </w:rPr>
      </w:pPr>
      <w:r w:rsidRPr="00AB0675">
        <w:rPr>
          <w:b/>
          <w:bCs/>
          <w:sz w:val="26"/>
          <w:szCs w:val="26"/>
        </w:rPr>
        <w:t>(</w:t>
      </w:r>
      <w:proofErr w:type="spellStart"/>
      <w:r w:rsidRPr="00AB0675">
        <w:rPr>
          <w:b/>
          <w:bCs/>
          <w:sz w:val="26"/>
          <w:szCs w:val="26"/>
        </w:rPr>
        <w:t>i</w:t>
      </w:r>
      <w:proofErr w:type="spellEnd"/>
      <w:r w:rsidRPr="00AB0675">
        <w:rPr>
          <w:b/>
          <w:bCs/>
          <w:sz w:val="26"/>
          <w:szCs w:val="26"/>
        </w:rPr>
        <w:t xml:space="preserve">)  </w:t>
      </w:r>
      <w:r w:rsidR="00784D3A" w:rsidRPr="00AB0675">
        <w:rPr>
          <w:b/>
          <w:bCs/>
          <w:sz w:val="26"/>
          <w:szCs w:val="26"/>
        </w:rPr>
        <w:t>Public Procurement Office</w:t>
      </w:r>
      <w:r w:rsidR="00D410D4" w:rsidRPr="00AB0675">
        <w:rPr>
          <w:b/>
          <w:bCs/>
          <w:sz w:val="26"/>
          <w:szCs w:val="26"/>
        </w:rPr>
        <w:t xml:space="preserve">: </w:t>
      </w:r>
      <w:bookmarkStart w:id="0" w:name="_Hlk177043321"/>
      <w:r w:rsidR="00E86C58" w:rsidRPr="00AB0675">
        <w:rPr>
          <w:rStyle w:val="Hyperlink"/>
          <w:rFonts w:ascii="Times" w:hAnsi="Times"/>
          <w:b/>
          <w:bCs/>
          <w:sz w:val="26"/>
          <w:szCs w:val="26"/>
        </w:rPr>
        <w:fldChar w:fldCharType="begin"/>
      </w:r>
      <w:r w:rsidR="00E86C58" w:rsidRPr="00AB0675">
        <w:rPr>
          <w:rStyle w:val="Hyperlink"/>
          <w:rFonts w:ascii="Times" w:hAnsi="Times"/>
          <w:b/>
          <w:bCs/>
          <w:sz w:val="26"/>
          <w:szCs w:val="26"/>
        </w:rPr>
        <w:instrText xml:space="preserve"> HYPERLINK "https://publicprocurement.govmu.org/" </w:instrText>
      </w:r>
      <w:r w:rsidR="00E86C58" w:rsidRPr="00AB0675">
        <w:rPr>
          <w:rStyle w:val="Hyperlink"/>
          <w:rFonts w:ascii="Times" w:hAnsi="Times"/>
          <w:b/>
          <w:bCs/>
          <w:sz w:val="26"/>
          <w:szCs w:val="26"/>
        </w:rPr>
      </w:r>
      <w:r w:rsidR="00E86C58" w:rsidRPr="00AB0675">
        <w:rPr>
          <w:rStyle w:val="Hyperlink"/>
          <w:rFonts w:ascii="Times" w:hAnsi="Times"/>
          <w:b/>
          <w:bCs/>
          <w:sz w:val="26"/>
          <w:szCs w:val="26"/>
        </w:rPr>
        <w:fldChar w:fldCharType="separate"/>
      </w:r>
      <w:r w:rsidR="00E86C58" w:rsidRPr="00AB0675">
        <w:rPr>
          <w:rStyle w:val="Hyperlink"/>
          <w:rFonts w:ascii="Times" w:hAnsi="Times"/>
          <w:b/>
          <w:bCs/>
          <w:sz w:val="26"/>
          <w:szCs w:val="26"/>
        </w:rPr>
        <w:t>https://publicprocurement.govmu.org/</w:t>
      </w:r>
      <w:r w:rsidR="00E86C58" w:rsidRPr="00AB0675">
        <w:rPr>
          <w:rStyle w:val="Hyperlink"/>
          <w:rFonts w:ascii="Times" w:hAnsi="Times"/>
          <w:b/>
          <w:bCs/>
          <w:sz w:val="26"/>
          <w:szCs w:val="26"/>
        </w:rPr>
        <w:fldChar w:fldCharType="end"/>
      </w:r>
      <w:r w:rsidR="00E86C58" w:rsidRPr="00AB0675">
        <w:rPr>
          <w:b/>
          <w:bCs/>
          <w:sz w:val="26"/>
          <w:szCs w:val="26"/>
        </w:rPr>
        <w:t>,</w:t>
      </w:r>
      <w:r w:rsidR="00A929CE" w:rsidRPr="00AB0675">
        <w:rPr>
          <w:b/>
          <w:bCs/>
          <w:sz w:val="26"/>
          <w:szCs w:val="26"/>
        </w:rPr>
        <w:t xml:space="preserve">    </w:t>
      </w:r>
      <w:r w:rsidR="00C4588D" w:rsidRPr="00AB0675">
        <w:rPr>
          <w:b/>
          <w:bCs/>
          <w:sz w:val="26"/>
          <w:szCs w:val="26"/>
        </w:rPr>
        <w:t xml:space="preserve"> (ii)</w:t>
      </w:r>
      <w:r w:rsidRPr="00AB0675">
        <w:rPr>
          <w:b/>
          <w:bCs/>
          <w:sz w:val="26"/>
          <w:szCs w:val="26"/>
        </w:rPr>
        <w:t xml:space="preserve"> </w:t>
      </w:r>
      <w:r w:rsidR="00B5503B" w:rsidRPr="00AB0675">
        <w:rPr>
          <w:b/>
          <w:bCs/>
          <w:sz w:val="26"/>
          <w:szCs w:val="26"/>
        </w:rPr>
        <w:t>The AFD :</w:t>
      </w:r>
      <w:r w:rsidR="00E86C58" w:rsidRPr="00AB0675">
        <w:rPr>
          <w:rStyle w:val="Hyperlink"/>
          <w:rFonts w:ascii="Times" w:hAnsi="Times"/>
          <w:b/>
          <w:bCs/>
          <w:sz w:val="26"/>
          <w:szCs w:val="26"/>
          <w:u w:val="none"/>
        </w:rPr>
        <w:t>https://afd.dgmarket.com/</w:t>
      </w:r>
      <w:r w:rsidR="00B5503B" w:rsidRPr="00AB0675">
        <w:rPr>
          <w:rStyle w:val="Hyperlink"/>
          <w:rFonts w:ascii="Times" w:hAnsi="Times"/>
          <w:b/>
          <w:bCs/>
          <w:sz w:val="26"/>
          <w:szCs w:val="26"/>
          <w:u w:val="none"/>
        </w:rPr>
        <w:t xml:space="preserve"> </w:t>
      </w:r>
      <w:r w:rsidR="00E86C58" w:rsidRPr="00AB0675">
        <w:rPr>
          <w:b/>
          <w:bCs/>
          <w:sz w:val="26"/>
          <w:szCs w:val="26"/>
        </w:rPr>
        <w:t xml:space="preserve">or </w:t>
      </w:r>
      <w:r w:rsidR="00C4588D" w:rsidRPr="00AB0675">
        <w:rPr>
          <w:b/>
          <w:bCs/>
          <w:sz w:val="26"/>
          <w:szCs w:val="26"/>
        </w:rPr>
        <w:t xml:space="preserve">                                                                                                </w:t>
      </w:r>
      <w:r w:rsidR="000A41C4" w:rsidRPr="00AB0675">
        <w:rPr>
          <w:b/>
          <w:bCs/>
          <w:sz w:val="26"/>
          <w:szCs w:val="26"/>
        </w:rPr>
        <w:t xml:space="preserve">     </w:t>
      </w:r>
      <w:r w:rsidR="00C4588D" w:rsidRPr="00AB0675">
        <w:rPr>
          <w:b/>
          <w:bCs/>
          <w:sz w:val="26"/>
          <w:szCs w:val="26"/>
        </w:rPr>
        <w:t xml:space="preserve">     (iii)</w:t>
      </w:r>
      <w:r w:rsidR="000A41C4" w:rsidRPr="00AB0675">
        <w:rPr>
          <w:b/>
          <w:bCs/>
          <w:sz w:val="26"/>
          <w:szCs w:val="26"/>
        </w:rPr>
        <w:t xml:space="preserve"> </w:t>
      </w:r>
      <w:r w:rsidRPr="00AB0675">
        <w:rPr>
          <w:b/>
          <w:bCs/>
          <w:sz w:val="26"/>
          <w:szCs w:val="26"/>
        </w:rPr>
        <w:t xml:space="preserve"> </w:t>
      </w:r>
      <w:r w:rsidR="00E86C58" w:rsidRPr="00AB0675">
        <w:rPr>
          <w:b/>
          <w:bCs/>
          <w:sz w:val="26"/>
          <w:szCs w:val="26"/>
        </w:rPr>
        <w:t xml:space="preserve">the Ministry’s Website: </w:t>
      </w:r>
      <w:hyperlink r:id="rId6" w:history="1">
        <w:r w:rsidR="00E86C58" w:rsidRPr="00AB0675">
          <w:rPr>
            <w:rStyle w:val="Hyperlink"/>
            <w:rFonts w:ascii="Times" w:hAnsi="Times"/>
            <w:b/>
            <w:bCs/>
            <w:sz w:val="26"/>
            <w:szCs w:val="26"/>
          </w:rPr>
          <w:t>https://publicutilities.govmu.org/</w:t>
        </w:r>
      </w:hyperlink>
      <w:bookmarkEnd w:id="0"/>
    </w:p>
    <w:p w14:paraId="480DFD6A" w14:textId="77777777" w:rsidR="00551F85" w:rsidRPr="00A929CE" w:rsidRDefault="00551F85" w:rsidP="00551F85">
      <w:pPr>
        <w:pStyle w:val="NoSpacing"/>
        <w:ind w:left="1080"/>
        <w:rPr>
          <w:sz w:val="26"/>
          <w:szCs w:val="26"/>
        </w:rPr>
      </w:pPr>
    </w:p>
    <w:p w14:paraId="39E62D05" w14:textId="1EE3D59C" w:rsidR="00954047" w:rsidRPr="00A929CE" w:rsidRDefault="00954047" w:rsidP="00431872">
      <w:pPr>
        <w:jc w:val="both"/>
        <w:rPr>
          <w:rFonts w:ascii="Times" w:hAnsi="Times"/>
          <w:sz w:val="26"/>
          <w:szCs w:val="26"/>
        </w:rPr>
      </w:pPr>
      <w:r w:rsidRPr="00A929CE">
        <w:rPr>
          <w:rFonts w:ascii="Times" w:hAnsi="Times"/>
          <w:sz w:val="26"/>
          <w:szCs w:val="26"/>
        </w:rPr>
        <w:t>The Ministry</w:t>
      </w:r>
      <w:r w:rsidR="00D410D4" w:rsidRPr="00A929CE">
        <w:rPr>
          <w:rFonts w:ascii="Times" w:hAnsi="Times"/>
          <w:sz w:val="26"/>
          <w:szCs w:val="26"/>
        </w:rPr>
        <w:t xml:space="preserve"> of Energy and Public Utilities</w:t>
      </w:r>
      <w:r w:rsidRPr="00A929CE">
        <w:rPr>
          <w:rFonts w:ascii="Times" w:hAnsi="Times"/>
          <w:sz w:val="26"/>
          <w:szCs w:val="26"/>
        </w:rPr>
        <w:t xml:space="preserve"> reserves the right to accept or reject either in whole or in part, any </w:t>
      </w:r>
      <w:r w:rsidR="00D60B00" w:rsidRPr="00A929CE">
        <w:rPr>
          <w:rFonts w:ascii="Times" w:hAnsi="Times"/>
          <w:sz w:val="26"/>
          <w:szCs w:val="26"/>
        </w:rPr>
        <w:t>interest expressed</w:t>
      </w:r>
      <w:r w:rsidRPr="00A929CE">
        <w:rPr>
          <w:rFonts w:ascii="Times" w:hAnsi="Times"/>
          <w:sz w:val="26"/>
          <w:szCs w:val="26"/>
        </w:rPr>
        <w:t xml:space="preserve"> and to annul the whole</w:t>
      </w:r>
      <w:r w:rsidR="00753C45" w:rsidRPr="00A929CE">
        <w:rPr>
          <w:rFonts w:ascii="Times" w:hAnsi="Times"/>
          <w:sz w:val="26"/>
          <w:szCs w:val="26"/>
        </w:rPr>
        <w:t xml:space="preserve"> bidding</w:t>
      </w:r>
      <w:r w:rsidRPr="00A929CE">
        <w:rPr>
          <w:rFonts w:ascii="Times" w:hAnsi="Times"/>
          <w:sz w:val="26"/>
          <w:szCs w:val="26"/>
        </w:rPr>
        <w:t xml:space="preserve"> </w:t>
      </w:r>
      <w:r w:rsidR="00753C45" w:rsidRPr="00A929CE">
        <w:rPr>
          <w:rFonts w:ascii="Times" w:hAnsi="Times"/>
          <w:sz w:val="26"/>
          <w:szCs w:val="26"/>
        </w:rPr>
        <w:t>exercise</w:t>
      </w:r>
      <w:r w:rsidRPr="00A929CE">
        <w:rPr>
          <w:rFonts w:ascii="Times" w:hAnsi="Times"/>
          <w:sz w:val="26"/>
          <w:szCs w:val="26"/>
        </w:rPr>
        <w:t xml:space="preserve"> without thereby incurring any liability whatsoever to any bidder.</w:t>
      </w:r>
    </w:p>
    <w:p w14:paraId="5FD7BCFD" w14:textId="28F0B561" w:rsidR="00D55FDB" w:rsidRPr="00EB1F5D" w:rsidRDefault="002756B9" w:rsidP="00D55FDB">
      <w:pPr>
        <w:jc w:val="right"/>
        <w:rPr>
          <w:rFonts w:ascii="Times" w:hAnsi="Times"/>
          <w:sz w:val="34"/>
          <w:szCs w:val="34"/>
        </w:rPr>
      </w:pPr>
      <w:r>
        <w:rPr>
          <w:b/>
          <w:sz w:val="32"/>
        </w:rPr>
        <w:t>1</w:t>
      </w:r>
      <w:r w:rsidR="00A56ADC">
        <w:rPr>
          <w:b/>
          <w:sz w:val="32"/>
        </w:rPr>
        <w:t>5</w:t>
      </w:r>
      <w:r w:rsidR="00D55FDB">
        <w:rPr>
          <w:b/>
          <w:sz w:val="32"/>
        </w:rPr>
        <w:t xml:space="preserve"> </w:t>
      </w:r>
      <w:r w:rsidR="00D174AE">
        <w:rPr>
          <w:b/>
          <w:sz w:val="32"/>
        </w:rPr>
        <w:t>April</w:t>
      </w:r>
      <w:r w:rsidR="00D55FDB">
        <w:rPr>
          <w:b/>
          <w:sz w:val="32"/>
        </w:rPr>
        <w:t xml:space="preserve"> 2026</w:t>
      </w:r>
    </w:p>
    <w:sectPr w:rsidR="00D55FDB" w:rsidRPr="00EB1F5D" w:rsidSect="00551F85">
      <w:pgSz w:w="11906" w:h="16838"/>
      <w:pgMar w:top="1134" w:right="2408" w:bottom="2410" w:left="993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8089F"/>
    <w:multiLevelType w:val="hybridMultilevel"/>
    <w:tmpl w:val="F6D29EF0"/>
    <w:lvl w:ilvl="0" w:tplc="0CD4A6B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910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43"/>
    <w:rsid w:val="00041ACA"/>
    <w:rsid w:val="00046884"/>
    <w:rsid w:val="00064728"/>
    <w:rsid w:val="000771CF"/>
    <w:rsid w:val="00077E84"/>
    <w:rsid w:val="000A32FC"/>
    <w:rsid w:val="000A41C4"/>
    <w:rsid w:val="0011532A"/>
    <w:rsid w:val="00126530"/>
    <w:rsid w:val="001B0E82"/>
    <w:rsid w:val="001B39BF"/>
    <w:rsid w:val="001C60A8"/>
    <w:rsid w:val="002756B9"/>
    <w:rsid w:val="0028314F"/>
    <w:rsid w:val="002C0DB6"/>
    <w:rsid w:val="00320BEC"/>
    <w:rsid w:val="00333608"/>
    <w:rsid w:val="003D4796"/>
    <w:rsid w:val="00402343"/>
    <w:rsid w:val="004306CB"/>
    <w:rsid w:val="00431872"/>
    <w:rsid w:val="00476C00"/>
    <w:rsid w:val="00514C0C"/>
    <w:rsid w:val="0052479E"/>
    <w:rsid w:val="00551F85"/>
    <w:rsid w:val="00595398"/>
    <w:rsid w:val="005A13B4"/>
    <w:rsid w:val="005A3600"/>
    <w:rsid w:val="005C7A37"/>
    <w:rsid w:val="0061214F"/>
    <w:rsid w:val="00652C18"/>
    <w:rsid w:val="006C7A3B"/>
    <w:rsid w:val="00701520"/>
    <w:rsid w:val="00751B90"/>
    <w:rsid w:val="00753C45"/>
    <w:rsid w:val="00754960"/>
    <w:rsid w:val="00784D3A"/>
    <w:rsid w:val="00791391"/>
    <w:rsid w:val="007A55F1"/>
    <w:rsid w:val="007D1258"/>
    <w:rsid w:val="007E113D"/>
    <w:rsid w:val="00847B9D"/>
    <w:rsid w:val="0085404A"/>
    <w:rsid w:val="00901BC9"/>
    <w:rsid w:val="00954047"/>
    <w:rsid w:val="009755ED"/>
    <w:rsid w:val="00A56ADC"/>
    <w:rsid w:val="00A7257A"/>
    <w:rsid w:val="00A9128E"/>
    <w:rsid w:val="00A929CE"/>
    <w:rsid w:val="00AB0675"/>
    <w:rsid w:val="00AD1D5D"/>
    <w:rsid w:val="00AE17F4"/>
    <w:rsid w:val="00B07DE7"/>
    <w:rsid w:val="00B42530"/>
    <w:rsid w:val="00B5503B"/>
    <w:rsid w:val="00B92FA7"/>
    <w:rsid w:val="00BB23AA"/>
    <w:rsid w:val="00BC001B"/>
    <w:rsid w:val="00C4588D"/>
    <w:rsid w:val="00CC288C"/>
    <w:rsid w:val="00CD03D6"/>
    <w:rsid w:val="00D1506E"/>
    <w:rsid w:val="00D174AE"/>
    <w:rsid w:val="00D227D0"/>
    <w:rsid w:val="00D410D4"/>
    <w:rsid w:val="00D55FDB"/>
    <w:rsid w:val="00D60B00"/>
    <w:rsid w:val="00D63510"/>
    <w:rsid w:val="00D71D32"/>
    <w:rsid w:val="00DB3B62"/>
    <w:rsid w:val="00DF4565"/>
    <w:rsid w:val="00E50975"/>
    <w:rsid w:val="00E56502"/>
    <w:rsid w:val="00E86C58"/>
    <w:rsid w:val="00EB1F5D"/>
    <w:rsid w:val="00EB6661"/>
    <w:rsid w:val="00EF2856"/>
    <w:rsid w:val="00F06CCB"/>
    <w:rsid w:val="00F15300"/>
    <w:rsid w:val="00F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9917"/>
  <w15:chartTrackingRefBased/>
  <w15:docId w15:val="{3FA0372F-5B8F-49CD-BFFD-4EBD81A8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60A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3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55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blicutilities.govmu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A84E-7F3C-4F6A-B14F-7793A0AF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Deeana</cp:lastModifiedBy>
  <cp:revision>45</cp:revision>
  <cp:lastPrinted>2026-04-15T05:41:00Z</cp:lastPrinted>
  <dcterms:created xsi:type="dcterms:W3CDTF">2026-04-07T07:01:00Z</dcterms:created>
  <dcterms:modified xsi:type="dcterms:W3CDTF">2026-04-15T05:43:00Z</dcterms:modified>
</cp:coreProperties>
</file>