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4DE8" w14:textId="77777777" w:rsidR="00E6191D" w:rsidRDefault="00E6191D" w:rsidP="00A47DE2">
      <w:pPr>
        <w:tabs>
          <w:tab w:val="left" w:pos="360"/>
          <w:tab w:val="center" w:pos="4680"/>
          <w:tab w:val="left" w:pos="6045"/>
        </w:tabs>
        <w:spacing w:after="0" w:line="276" w:lineRule="auto"/>
        <w:ind w:left="360" w:right="360"/>
        <w:jc w:val="center"/>
        <w:rPr>
          <w:sz w:val="20"/>
        </w:rPr>
      </w:pPr>
    </w:p>
    <w:p w14:paraId="225C6FEF" w14:textId="77777777" w:rsidR="00E6191D" w:rsidRDefault="00E6191D" w:rsidP="00A47DE2">
      <w:pPr>
        <w:tabs>
          <w:tab w:val="left" w:pos="360"/>
          <w:tab w:val="center" w:pos="4680"/>
          <w:tab w:val="left" w:pos="6045"/>
        </w:tabs>
        <w:spacing w:after="0" w:line="276" w:lineRule="auto"/>
        <w:ind w:left="360" w:right="360"/>
        <w:jc w:val="center"/>
        <w:rPr>
          <w:sz w:val="20"/>
        </w:rPr>
      </w:pPr>
    </w:p>
    <w:p w14:paraId="4F3EF592" w14:textId="77777777" w:rsidR="002C4B7D" w:rsidRDefault="00E6191D" w:rsidP="00A47DE2">
      <w:pPr>
        <w:tabs>
          <w:tab w:val="left" w:pos="360"/>
          <w:tab w:val="center" w:pos="4680"/>
          <w:tab w:val="left" w:pos="6045"/>
        </w:tabs>
        <w:spacing w:after="0" w:line="276" w:lineRule="auto"/>
        <w:ind w:left="360" w:right="360"/>
        <w:jc w:val="center"/>
        <w:rPr>
          <w:rFonts w:ascii="Times New Roman" w:hAnsi="Times New Roman" w:cs="Times New Roman"/>
          <w:b/>
          <w:sz w:val="24"/>
          <w:szCs w:val="24"/>
        </w:rPr>
      </w:pPr>
      <w:r w:rsidRPr="00D56F1F">
        <w:rPr>
          <w:sz w:val="20"/>
        </w:rPr>
        <w:object w:dxaOrig="8999" w:dyaOrig="6899" w14:anchorId="0B9BCC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73.5pt" o:ole="">
            <v:imagedata r:id="rId7" o:title=""/>
          </v:shape>
          <o:OLEObject Type="Embed" ProgID="MS_ClipArt_Gallery.5" ShapeID="_x0000_i1025" DrawAspect="Content" ObjectID="_1843986214" r:id="rId8"/>
        </w:object>
      </w:r>
    </w:p>
    <w:p w14:paraId="3D5FC266" w14:textId="77777777" w:rsidR="002C4B7D" w:rsidRDefault="002C4B7D" w:rsidP="00A47DE2">
      <w:pPr>
        <w:tabs>
          <w:tab w:val="left" w:pos="360"/>
          <w:tab w:val="center" w:pos="4680"/>
          <w:tab w:val="left" w:pos="6045"/>
        </w:tabs>
        <w:spacing w:after="0" w:line="276" w:lineRule="auto"/>
        <w:ind w:left="360" w:right="360"/>
        <w:jc w:val="center"/>
        <w:rPr>
          <w:rFonts w:ascii="Times New Roman" w:hAnsi="Times New Roman" w:cs="Times New Roman"/>
          <w:b/>
          <w:sz w:val="24"/>
          <w:szCs w:val="24"/>
        </w:rPr>
      </w:pPr>
    </w:p>
    <w:p w14:paraId="3F812A06" w14:textId="77777777" w:rsidR="002C4B7D" w:rsidRDefault="002C4B7D" w:rsidP="00A47DE2">
      <w:pPr>
        <w:tabs>
          <w:tab w:val="left" w:pos="360"/>
          <w:tab w:val="center" w:pos="4680"/>
          <w:tab w:val="left" w:pos="6045"/>
        </w:tabs>
        <w:spacing w:after="0" w:line="276" w:lineRule="auto"/>
        <w:ind w:left="360" w:right="360"/>
        <w:jc w:val="center"/>
        <w:rPr>
          <w:rFonts w:ascii="Times New Roman" w:hAnsi="Times New Roman" w:cs="Times New Roman"/>
          <w:b/>
          <w:sz w:val="24"/>
          <w:szCs w:val="24"/>
        </w:rPr>
      </w:pPr>
    </w:p>
    <w:p w14:paraId="65BFF040" w14:textId="18422131" w:rsidR="00A3577A" w:rsidRPr="008B7264" w:rsidRDefault="00A3577A" w:rsidP="00BF446A">
      <w:pPr>
        <w:tabs>
          <w:tab w:val="left" w:pos="360"/>
          <w:tab w:val="center" w:pos="4680"/>
          <w:tab w:val="left" w:pos="6045"/>
        </w:tabs>
        <w:spacing w:after="0" w:line="276" w:lineRule="auto"/>
        <w:ind w:left="360" w:right="360"/>
        <w:jc w:val="center"/>
        <w:rPr>
          <w:rFonts w:ascii="Times New Roman" w:hAnsi="Times New Roman" w:cs="Times New Roman"/>
          <w:b/>
          <w:sz w:val="24"/>
          <w:szCs w:val="24"/>
        </w:rPr>
      </w:pPr>
      <w:r>
        <w:rPr>
          <w:rFonts w:ascii="Times New Roman" w:hAnsi="Times New Roman" w:cs="Times New Roman"/>
          <w:b/>
          <w:sz w:val="24"/>
          <w:szCs w:val="24"/>
        </w:rPr>
        <w:t xml:space="preserve">Ministry of National Infrastructure </w:t>
      </w:r>
    </w:p>
    <w:p w14:paraId="055D697F" w14:textId="77777777" w:rsidR="00AC451D" w:rsidRDefault="00B358D7" w:rsidP="002C4B7D">
      <w:pPr>
        <w:spacing w:after="0" w:line="276" w:lineRule="auto"/>
        <w:ind w:left="360" w:right="360"/>
        <w:jc w:val="center"/>
        <w:rPr>
          <w:rFonts w:ascii="Times New Roman" w:hAnsi="Times New Roman" w:cs="Times New Roman"/>
          <w:b/>
          <w:sz w:val="24"/>
          <w:szCs w:val="24"/>
        </w:rPr>
      </w:pPr>
      <w:r>
        <w:rPr>
          <w:rFonts w:ascii="Times New Roman" w:hAnsi="Times New Roman" w:cs="Times New Roman"/>
          <w:b/>
          <w:sz w:val="24"/>
          <w:szCs w:val="24"/>
        </w:rPr>
        <w:t>Invitation for Bids (IFB)</w:t>
      </w:r>
    </w:p>
    <w:p w14:paraId="6BA4DD2A" w14:textId="77777777" w:rsidR="00B358D7" w:rsidRDefault="00B358D7" w:rsidP="002C4B7D">
      <w:pPr>
        <w:spacing w:after="0" w:line="276" w:lineRule="auto"/>
        <w:ind w:left="360" w:right="36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under Section 14(2) of the Procurement Act 2006)</w:t>
      </w:r>
    </w:p>
    <w:p w14:paraId="6998CA2C" w14:textId="7EC30C16" w:rsidR="00B358D7" w:rsidRDefault="00B358D7" w:rsidP="002C4B7D">
      <w:pPr>
        <w:spacing w:after="0" w:line="276" w:lineRule="auto"/>
        <w:ind w:left="360" w:right="360"/>
        <w:jc w:val="center"/>
        <w:rPr>
          <w:rFonts w:ascii="Times New Roman" w:hAnsi="Times New Roman" w:cs="Times New Roman"/>
          <w:b/>
          <w:sz w:val="24"/>
          <w:szCs w:val="24"/>
        </w:rPr>
      </w:pPr>
      <w:r>
        <w:rPr>
          <w:rFonts w:ascii="Times New Roman" w:hAnsi="Times New Roman" w:cs="Times New Roman"/>
          <w:b/>
          <w:sz w:val="24"/>
          <w:szCs w:val="24"/>
        </w:rPr>
        <w:t xml:space="preserve">Open </w:t>
      </w:r>
      <w:r w:rsidR="004052A9">
        <w:rPr>
          <w:rFonts w:ascii="Times New Roman" w:hAnsi="Times New Roman" w:cs="Times New Roman"/>
          <w:b/>
          <w:sz w:val="24"/>
          <w:szCs w:val="24"/>
        </w:rPr>
        <w:t>N</w:t>
      </w:r>
      <w:r>
        <w:rPr>
          <w:rFonts w:ascii="Times New Roman" w:hAnsi="Times New Roman" w:cs="Times New Roman"/>
          <w:b/>
          <w:sz w:val="24"/>
          <w:szCs w:val="24"/>
        </w:rPr>
        <w:t>ational Bidding</w:t>
      </w:r>
    </w:p>
    <w:p w14:paraId="6EAD241C" w14:textId="77777777" w:rsidR="00A3577A" w:rsidRDefault="00A3577A" w:rsidP="002C4B7D">
      <w:pPr>
        <w:spacing w:after="0" w:line="276" w:lineRule="auto"/>
        <w:ind w:left="360" w:right="360"/>
        <w:jc w:val="center"/>
        <w:rPr>
          <w:rFonts w:ascii="Times New Roman" w:hAnsi="Times New Roman" w:cs="Times New Roman"/>
          <w:b/>
          <w:sz w:val="24"/>
          <w:szCs w:val="24"/>
        </w:rPr>
      </w:pPr>
    </w:p>
    <w:p w14:paraId="1A2A8883" w14:textId="074B1792" w:rsidR="00A3577A" w:rsidRPr="00A3577A" w:rsidRDefault="00971C63" w:rsidP="004052A9">
      <w:pPr>
        <w:spacing w:after="0"/>
        <w:jc w:val="center"/>
        <w:rPr>
          <w:rFonts w:asciiTheme="majorBidi" w:hAnsiTheme="majorBidi" w:cstheme="majorBidi"/>
          <w:b/>
          <w:sz w:val="24"/>
          <w:szCs w:val="24"/>
        </w:rPr>
      </w:pPr>
      <w:r>
        <w:rPr>
          <w:rFonts w:asciiTheme="majorBidi" w:hAnsiTheme="majorBidi" w:cstheme="majorBidi"/>
          <w:b/>
          <w:sz w:val="24"/>
          <w:szCs w:val="24"/>
        </w:rPr>
        <w:t xml:space="preserve">Invitation to participate in </w:t>
      </w:r>
      <w:r w:rsidR="004052A9">
        <w:rPr>
          <w:rFonts w:asciiTheme="majorBidi" w:hAnsiTheme="majorBidi" w:cstheme="majorBidi"/>
          <w:b/>
          <w:sz w:val="24"/>
          <w:szCs w:val="24"/>
        </w:rPr>
        <w:t>the bid “Installation of New Fire Fighting Systems at the Emmanuel Anquetil Building, Port-Louis”</w:t>
      </w:r>
    </w:p>
    <w:p w14:paraId="1279F489" w14:textId="77777777" w:rsidR="00A3577A" w:rsidRDefault="00A3577A" w:rsidP="002C4B7D">
      <w:pPr>
        <w:spacing w:after="0" w:line="276" w:lineRule="auto"/>
        <w:ind w:left="360" w:right="360"/>
        <w:jc w:val="center"/>
        <w:rPr>
          <w:rFonts w:ascii="Times New Roman" w:hAnsi="Times New Roman" w:cs="Times New Roman"/>
          <w:b/>
          <w:sz w:val="24"/>
          <w:szCs w:val="24"/>
        </w:rPr>
      </w:pPr>
    </w:p>
    <w:p w14:paraId="2590DD57" w14:textId="6A2E2C06" w:rsidR="00B358D7" w:rsidRDefault="00B358D7" w:rsidP="002C4B7D">
      <w:pPr>
        <w:spacing w:after="0" w:line="276" w:lineRule="auto"/>
        <w:ind w:left="360" w:right="360"/>
        <w:jc w:val="center"/>
        <w:rPr>
          <w:rFonts w:ascii="Times New Roman" w:hAnsi="Times New Roman" w:cs="Times New Roman"/>
          <w:b/>
          <w:sz w:val="24"/>
          <w:szCs w:val="24"/>
        </w:rPr>
      </w:pPr>
      <w:r>
        <w:rPr>
          <w:rFonts w:ascii="Times New Roman" w:hAnsi="Times New Roman" w:cs="Times New Roman"/>
          <w:b/>
          <w:sz w:val="24"/>
          <w:szCs w:val="24"/>
        </w:rPr>
        <w:t>Procurement Ref. No:</w:t>
      </w:r>
      <w:r w:rsidR="00A3577A">
        <w:rPr>
          <w:rFonts w:ascii="Times New Roman" w:hAnsi="Times New Roman" w:cs="Times New Roman"/>
          <w:b/>
          <w:sz w:val="24"/>
          <w:szCs w:val="24"/>
        </w:rPr>
        <w:t xml:space="preserve"> MNI/O</w:t>
      </w:r>
      <w:r w:rsidR="004052A9">
        <w:rPr>
          <w:rFonts w:ascii="Times New Roman" w:hAnsi="Times New Roman" w:cs="Times New Roman"/>
          <w:b/>
          <w:sz w:val="24"/>
          <w:szCs w:val="24"/>
        </w:rPr>
        <w:t>N</w:t>
      </w:r>
      <w:r w:rsidR="00A3577A">
        <w:rPr>
          <w:rFonts w:ascii="Times New Roman" w:hAnsi="Times New Roman" w:cs="Times New Roman"/>
          <w:b/>
          <w:sz w:val="24"/>
          <w:szCs w:val="24"/>
        </w:rPr>
        <w:t xml:space="preserve">B </w:t>
      </w:r>
      <w:r w:rsidR="004052A9">
        <w:rPr>
          <w:rFonts w:ascii="Times New Roman" w:hAnsi="Times New Roman" w:cs="Times New Roman"/>
          <w:b/>
          <w:sz w:val="24"/>
          <w:szCs w:val="24"/>
        </w:rPr>
        <w:t>37</w:t>
      </w:r>
      <w:r w:rsidR="00A3577A">
        <w:rPr>
          <w:rFonts w:ascii="Times New Roman" w:hAnsi="Times New Roman" w:cs="Times New Roman"/>
          <w:b/>
          <w:sz w:val="24"/>
          <w:szCs w:val="24"/>
        </w:rPr>
        <w:t xml:space="preserve"> of 202</w:t>
      </w:r>
      <w:r w:rsidR="004052A9">
        <w:rPr>
          <w:rFonts w:ascii="Times New Roman" w:hAnsi="Times New Roman" w:cs="Times New Roman"/>
          <w:b/>
          <w:sz w:val="24"/>
          <w:szCs w:val="24"/>
        </w:rPr>
        <w:t>5</w:t>
      </w:r>
      <w:r w:rsidR="00A3577A">
        <w:rPr>
          <w:rFonts w:ascii="Times New Roman" w:hAnsi="Times New Roman" w:cs="Times New Roman"/>
          <w:b/>
          <w:sz w:val="24"/>
          <w:szCs w:val="24"/>
        </w:rPr>
        <w:t>-202</w:t>
      </w:r>
      <w:r w:rsidR="004052A9">
        <w:rPr>
          <w:rFonts w:ascii="Times New Roman" w:hAnsi="Times New Roman" w:cs="Times New Roman"/>
          <w:b/>
          <w:sz w:val="24"/>
          <w:szCs w:val="24"/>
        </w:rPr>
        <w:t>6</w:t>
      </w:r>
    </w:p>
    <w:p w14:paraId="55430079" w14:textId="77777777" w:rsidR="00AC451D" w:rsidRPr="008B7264" w:rsidRDefault="00AC451D" w:rsidP="00245153">
      <w:pPr>
        <w:spacing w:after="0" w:line="360" w:lineRule="auto"/>
        <w:ind w:left="360" w:right="360"/>
        <w:jc w:val="both"/>
        <w:rPr>
          <w:rFonts w:ascii="Times New Roman" w:hAnsi="Times New Roman" w:cs="Times New Roman"/>
          <w:b/>
          <w:sz w:val="24"/>
          <w:szCs w:val="24"/>
        </w:rPr>
      </w:pPr>
    </w:p>
    <w:p w14:paraId="0675FAD3" w14:textId="08E24D09" w:rsidR="00AC451D" w:rsidRPr="008B7264" w:rsidRDefault="00B358D7" w:rsidP="00A3577A">
      <w:pPr>
        <w:tabs>
          <w:tab w:val="left" w:pos="360"/>
          <w:tab w:val="center" w:pos="4680"/>
          <w:tab w:val="left" w:pos="6045"/>
        </w:tabs>
        <w:spacing w:after="0" w:line="276" w:lineRule="auto"/>
        <w:ind w:left="360" w:right="3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w:t>
      </w:r>
      <w:r w:rsidR="00A3577A" w:rsidRPr="00CD3CCE">
        <w:rPr>
          <w:rFonts w:ascii="Times New Roman" w:hAnsi="Times New Roman" w:cs="Times New Roman"/>
          <w:bCs/>
          <w:sz w:val="24"/>
          <w:szCs w:val="24"/>
        </w:rPr>
        <w:t>Ministry of National Infrastructure</w:t>
      </w:r>
      <w:r w:rsidR="00BF446A">
        <w:rPr>
          <w:rFonts w:ascii="Times New Roman" w:hAnsi="Times New Roman" w:cs="Times New Roman"/>
          <w:bCs/>
          <w:sz w:val="24"/>
          <w:szCs w:val="24"/>
        </w:rPr>
        <w:t xml:space="preserve"> </w:t>
      </w:r>
      <w:r w:rsidR="00A3577A" w:rsidRPr="00CD3CCE">
        <w:rPr>
          <w:rFonts w:ascii="Times New Roman" w:hAnsi="Times New Roman" w:cs="Times New Roman"/>
          <w:bCs/>
          <w:sz w:val="24"/>
          <w:szCs w:val="24"/>
        </w:rPr>
        <w:t>(</w:t>
      </w:r>
      <w:r w:rsidR="00BF446A">
        <w:rPr>
          <w:rFonts w:ascii="Times New Roman" w:hAnsi="Times New Roman" w:cs="Times New Roman"/>
          <w:bCs/>
          <w:sz w:val="24"/>
          <w:szCs w:val="24"/>
        </w:rPr>
        <w:t>MNI</w:t>
      </w:r>
      <w:r w:rsidR="00A3577A" w:rsidRPr="00CD3CCE">
        <w:rPr>
          <w:rFonts w:ascii="Times New Roman" w:hAnsi="Times New Roman" w:cs="Times New Roman"/>
          <w:bCs/>
          <w:sz w:val="24"/>
          <w:szCs w:val="24"/>
        </w:rPr>
        <w:t>)</w:t>
      </w:r>
      <w:r w:rsidR="00A3577A">
        <w:rPr>
          <w:rFonts w:ascii="Times New Roman" w:hAnsi="Times New Roman" w:cs="Times New Roman"/>
          <w:b/>
          <w:sz w:val="24"/>
          <w:szCs w:val="24"/>
        </w:rPr>
        <w:t xml:space="preserve"> </w:t>
      </w:r>
      <w:r w:rsidR="00A3577A">
        <w:rPr>
          <w:rFonts w:ascii="Times New Roman" w:hAnsi="Times New Roman" w:cs="Times New Roman"/>
          <w:sz w:val="24"/>
          <w:szCs w:val="24"/>
        </w:rPr>
        <w:t>is</w:t>
      </w:r>
      <w:r>
        <w:rPr>
          <w:rFonts w:ascii="Times New Roman" w:hAnsi="Times New Roman" w:cs="Times New Roman"/>
          <w:sz w:val="24"/>
          <w:szCs w:val="24"/>
        </w:rPr>
        <w:t xml:space="preserve"> inviting bids from eligible bidders </w:t>
      </w:r>
      <w:r w:rsidR="004052A9">
        <w:rPr>
          <w:rFonts w:ascii="Times New Roman" w:hAnsi="Times New Roman" w:cs="Times New Roman"/>
          <w:sz w:val="24"/>
          <w:szCs w:val="24"/>
        </w:rPr>
        <w:t>/ local contractors to submit their bid for the works described in detail in the Bidding Document.  Participation is limited to citizens of Mauritius or entities incorporated in Mauritius</w:t>
      </w:r>
    </w:p>
    <w:p w14:paraId="77243476" w14:textId="77777777" w:rsidR="00AC451D" w:rsidRPr="008B7264" w:rsidRDefault="00AC451D" w:rsidP="00245153">
      <w:pPr>
        <w:spacing w:after="0" w:line="360" w:lineRule="auto"/>
        <w:ind w:left="360" w:right="360"/>
        <w:jc w:val="both"/>
        <w:rPr>
          <w:rFonts w:ascii="Times New Roman" w:hAnsi="Times New Roman" w:cs="Times New Roman"/>
          <w:sz w:val="24"/>
          <w:szCs w:val="24"/>
        </w:rPr>
      </w:pPr>
    </w:p>
    <w:p w14:paraId="42FD7B78" w14:textId="7C53240D" w:rsidR="00E3783E" w:rsidRDefault="00B358D7" w:rsidP="00245153">
      <w:pPr>
        <w:spacing w:after="0" w:line="360" w:lineRule="auto"/>
        <w:ind w:left="360" w:right="36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Bidding documents may be downloaded from the eProcurement System </w:t>
      </w:r>
      <w:hyperlink r:id="rId9" w:history="1">
        <w:r w:rsidRPr="00D65A17">
          <w:rPr>
            <w:rStyle w:val="Hyperlink"/>
            <w:rFonts w:ascii="Times New Roman" w:hAnsi="Times New Roman" w:cs="Times New Roman"/>
            <w:sz w:val="24"/>
            <w:szCs w:val="24"/>
          </w:rPr>
          <w:t>https://eproc.publicprocurement.govmu.org</w:t>
        </w:r>
      </w:hyperlink>
      <w:r>
        <w:rPr>
          <w:rFonts w:ascii="Times New Roman" w:hAnsi="Times New Roman" w:cs="Times New Roman"/>
          <w:sz w:val="24"/>
          <w:szCs w:val="24"/>
        </w:rPr>
        <w:t>.  Reference Number on the system:</w:t>
      </w:r>
      <w:r w:rsidR="00CD3CCE">
        <w:rPr>
          <w:rFonts w:ascii="Times New Roman" w:hAnsi="Times New Roman" w:cs="Times New Roman"/>
          <w:sz w:val="24"/>
          <w:szCs w:val="24"/>
        </w:rPr>
        <w:t xml:space="preserve"> MNI/IFB/202</w:t>
      </w:r>
      <w:r w:rsidR="004052A9">
        <w:rPr>
          <w:rFonts w:ascii="Times New Roman" w:hAnsi="Times New Roman" w:cs="Times New Roman"/>
          <w:sz w:val="24"/>
          <w:szCs w:val="24"/>
        </w:rPr>
        <w:t>6/1187</w:t>
      </w:r>
      <w:r w:rsidR="00CD3CCE">
        <w:rPr>
          <w:rFonts w:ascii="Times New Roman" w:hAnsi="Times New Roman" w:cs="Times New Roman"/>
          <w:sz w:val="24"/>
          <w:szCs w:val="24"/>
        </w:rPr>
        <w:t>.</w:t>
      </w:r>
    </w:p>
    <w:p w14:paraId="117673F4" w14:textId="77777777" w:rsidR="00B358D7" w:rsidRDefault="00B358D7" w:rsidP="00245153">
      <w:pPr>
        <w:spacing w:after="0" w:line="360" w:lineRule="auto"/>
        <w:ind w:left="360" w:right="360"/>
        <w:jc w:val="both"/>
        <w:rPr>
          <w:rFonts w:ascii="Times New Roman" w:hAnsi="Times New Roman" w:cs="Times New Roman"/>
          <w:sz w:val="24"/>
          <w:szCs w:val="24"/>
        </w:rPr>
      </w:pPr>
    </w:p>
    <w:p w14:paraId="084B0474" w14:textId="6CF634FF" w:rsidR="00B358D7" w:rsidRPr="007F3B4E" w:rsidRDefault="00B358D7" w:rsidP="00245153">
      <w:pPr>
        <w:spacing w:after="0" w:line="360" w:lineRule="auto"/>
        <w:ind w:left="360" w:right="36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7F3B4E">
        <w:rPr>
          <w:rFonts w:ascii="Times New Roman" w:hAnsi="Times New Roman" w:cs="Times New Roman"/>
          <w:sz w:val="24"/>
          <w:szCs w:val="24"/>
        </w:rPr>
        <w:t xml:space="preserve">Bids must be submitted online on the eProcurement System </w:t>
      </w:r>
      <w:r w:rsidR="000F25F0" w:rsidRPr="007F3B4E">
        <w:rPr>
          <w:rFonts w:ascii="Times New Roman" w:hAnsi="Times New Roman" w:cs="Times New Roman"/>
          <w:b/>
          <w:bCs/>
          <w:sz w:val="24"/>
          <w:szCs w:val="24"/>
        </w:rPr>
        <w:t xml:space="preserve">on </w:t>
      </w:r>
      <w:bookmarkStart w:id="0" w:name="_Hlk184999092"/>
      <w:r w:rsidR="004052A9">
        <w:rPr>
          <w:rFonts w:ascii="Times New Roman" w:hAnsi="Times New Roman" w:cs="Times New Roman"/>
          <w:b/>
          <w:bCs/>
          <w:sz w:val="24"/>
          <w:szCs w:val="24"/>
        </w:rPr>
        <w:t>Mon</w:t>
      </w:r>
      <w:r w:rsidR="004B2A52" w:rsidRPr="007F3B4E">
        <w:rPr>
          <w:rFonts w:ascii="Times New Roman" w:hAnsi="Times New Roman" w:cs="Times New Roman"/>
          <w:b/>
          <w:bCs/>
          <w:sz w:val="24"/>
          <w:szCs w:val="24"/>
        </w:rPr>
        <w:t xml:space="preserve">day </w:t>
      </w:r>
      <w:r w:rsidR="004052A9">
        <w:rPr>
          <w:rFonts w:ascii="Times New Roman" w:hAnsi="Times New Roman" w:cs="Times New Roman"/>
          <w:b/>
          <w:bCs/>
          <w:sz w:val="24"/>
          <w:szCs w:val="24"/>
        </w:rPr>
        <w:t>27</w:t>
      </w:r>
      <w:r w:rsidR="004B2A52" w:rsidRPr="007F3B4E">
        <w:rPr>
          <w:rFonts w:ascii="Times New Roman" w:hAnsi="Times New Roman" w:cs="Times New Roman"/>
          <w:b/>
          <w:bCs/>
          <w:sz w:val="24"/>
          <w:szCs w:val="24"/>
          <w:vertAlign w:val="superscript"/>
        </w:rPr>
        <w:t>h</w:t>
      </w:r>
      <w:r w:rsidR="004B2A52" w:rsidRPr="007F3B4E">
        <w:rPr>
          <w:rFonts w:ascii="Times New Roman" w:hAnsi="Times New Roman" w:cs="Times New Roman"/>
          <w:b/>
          <w:bCs/>
          <w:sz w:val="24"/>
          <w:szCs w:val="24"/>
        </w:rPr>
        <w:t xml:space="preserve"> </w:t>
      </w:r>
      <w:r w:rsidR="00BF446A" w:rsidRPr="007F3B4E">
        <w:rPr>
          <w:rFonts w:ascii="Times New Roman" w:hAnsi="Times New Roman" w:cs="Times New Roman"/>
          <w:b/>
          <w:bCs/>
          <w:sz w:val="24"/>
          <w:szCs w:val="24"/>
        </w:rPr>
        <w:t xml:space="preserve">day of </w:t>
      </w:r>
      <w:r w:rsidR="004052A9">
        <w:rPr>
          <w:rFonts w:ascii="Times New Roman" w:hAnsi="Times New Roman" w:cs="Times New Roman"/>
          <w:b/>
          <w:bCs/>
          <w:sz w:val="24"/>
          <w:szCs w:val="24"/>
        </w:rPr>
        <w:t>July</w:t>
      </w:r>
      <w:r w:rsidR="004B2A52" w:rsidRPr="007F3B4E">
        <w:rPr>
          <w:rFonts w:ascii="Times New Roman" w:hAnsi="Times New Roman" w:cs="Times New Roman"/>
          <w:b/>
          <w:bCs/>
          <w:sz w:val="24"/>
          <w:szCs w:val="24"/>
        </w:rPr>
        <w:t xml:space="preserve"> </w:t>
      </w:r>
      <w:r w:rsidR="00BF446A" w:rsidRPr="007F3B4E">
        <w:rPr>
          <w:rFonts w:ascii="Times New Roman" w:hAnsi="Times New Roman" w:cs="Times New Roman"/>
          <w:b/>
          <w:bCs/>
          <w:sz w:val="24"/>
          <w:szCs w:val="24"/>
        </w:rPr>
        <w:t>202</w:t>
      </w:r>
      <w:r w:rsidR="004052A9">
        <w:rPr>
          <w:rFonts w:ascii="Times New Roman" w:hAnsi="Times New Roman" w:cs="Times New Roman"/>
          <w:b/>
          <w:bCs/>
          <w:sz w:val="24"/>
          <w:szCs w:val="24"/>
        </w:rPr>
        <w:t>6</w:t>
      </w:r>
      <w:r w:rsidR="000F25F0" w:rsidRPr="007F3B4E">
        <w:rPr>
          <w:rFonts w:ascii="Times New Roman" w:hAnsi="Times New Roman" w:cs="Times New Roman"/>
          <w:b/>
          <w:bCs/>
          <w:sz w:val="24"/>
          <w:szCs w:val="24"/>
        </w:rPr>
        <w:t xml:space="preserve"> </w:t>
      </w:r>
      <w:r w:rsidRPr="007F3B4E">
        <w:rPr>
          <w:rFonts w:ascii="Times New Roman" w:hAnsi="Times New Roman" w:cs="Times New Roman"/>
          <w:b/>
          <w:bCs/>
          <w:sz w:val="24"/>
          <w:szCs w:val="24"/>
        </w:rPr>
        <w:t>up to 1</w:t>
      </w:r>
      <w:r w:rsidR="004052A9">
        <w:rPr>
          <w:rFonts w:ascii="Times New Roman" w:hAnsi="Times New Roman" w:cs="Times New Roman"/>
          <w:b/>
          <w:bCs/>
          <w:sz w:val="24"/>
          <w:szCs w:val="24"/>
        </w:rPr>
        <w:t>1.0</w:t>
      </w:r>
      <w:r w:rsidRPr="007F3B4E">
        <w:rPr>
          <w:rFonts w:ascii="Times New Roman" w:hAnsi="Times New Roman" w:cs="Times New Roman"/>
          <w:b/>
          <w:bCs/>
          <w:sz w:val="24"/>
          <w:szCs w:val="24"/>
        </w:rPr>
        <w:t>0 hours (Mauritian Time) at latest.</w:t>
      </w:r>
      <w:bookmarkEnd w:id="0"/>
    </w:p>
    <w:p w14:paraId="40F67B15" w14:textId="77777777" w:rsidR="00610778" w:rsidRPr="007F3B4E" w:rsidRDefault="00610778" w:rsidP="00245153">
      <w:pPr>
        <w:pStyle w:val="ListParagraph"/>
        <w:spacing w:after="0" w:line="360" w:lineRule="auto"/>
        <w:ind w:left="1080" w:right="360"/>
        <w:jc w:val="both"/>
        <w:rPr>
          <w:rFonts w:ascii="Times New Roman" w:hAnsi="Times New Roman" w:cs="Times New Roman"/>
          <w:sz w:val="24"/>
          <w:szCs w:val="24"/>
        </w:rPr>
      </w:pPr>
    </w:p>
    <w:p w14:paraId="0C860125" w14:textId="69611AA4" w:rsidR="00C03766" w:rsidRDefault="00C03766" w:rsidP="00BF446A">
      <w:pPr>
        <w:spacing w:after="0" w:line="360" w:lineRule="auto"/>
        <w:ind w:left="360" w:right="360"/>
        <w:jc w:val="both"/>
        <w:rPr>
          <w:rFonts w:ascii="Times New Roman" w:hAnsi="Times New Roman" w:cs="Times New Roman"/>
          <w:b/>
          <w:bCs/>
          <w:sz w:val="24"/>
          <w:szCs w:val="24"/>
        </w:rPr>
      </w:pPr>
      <w:r w:rsidRPr="007F3B4E">
        <w:rPr>
          <w:rFonts w:ascii="Times New Roman" w:hAnsi="Times New Roman" w:cs="Times New Roman"/>
          <w:sz w:val="24"/>
          <w:szCs w:val="24"/>
        </w:rPr>
        <w:t>4.</w:t>
      </w:r>
      <w:r w:rsidRPr="007F3B4E">
        <w:rPr>
          <w:rFonts w:ascii="Times New Roman" w:hAnsi="Times New Roman" w:cs="Times New Roman"/>
          <w:sz w:val="24"/>
          <w:szCs w:val="24"/>
        </w:rPr>
        <w:tab/>
      </w:r>
      <w:r w:rsidR="00B358D7" w:rsidRPr="007F3B4E">
        <w:rPr>
          <w:rFonts w:ascii="Times New Roman" w:hAnsi="Times New Roman" w:cs="Times New Roman"/>
          <w:sz w:val="24"/>
          <w:szCs w:val="24"/>
        </w:rPr>
        <w:t xml:space="preserve">Bidders who have submitted bids online by the closing date and time shall </w:t>
      </w:r>
      <w:r w:rsidR="000658F0" w:rsidRPr="007F3B4E">
        <w:rPr>
          <w:rFonts w:ascii="Times New Roman" w:hAnsi="Times New Roman" w:cs="Times New Roman"/>
          <w:sz w:val="24"/>
          <w:szCs w:val="24"/>
        </w:rPr>
        <w:t>decrypt</w:t>
      </w:r>
      <w:r w:rsidR="00B358D7" w:rsidRPr="007F3B4E">
        <w:rPr>
          <w:rFonts w:ascii="Times New Roman" w:hAnsi="Times New Roman" w:cs="Times New Roman"/>
          <w:sz w:val="24"/>
          <w:szCs w:val="24"/>
        </w:rPr>
        <w:t xml:space="preserve"> and re-encrypt their bids </w:t>
      </w:r>
      <w:r w:rsidR="004B2A52" w:rsidRPr="007F3B4E">
        <w:rPr>
          <w:rFonts w:ascii="Times New Roman" w:hAnsi="Times New Roman" w:cs="Times New Roman"/>
          <w:sz w:val="24"/>
          <w:szCs w:val="24"/>
        </w:rPr>
        <w:t xml:space="preserve">as from </w:t>
      </w:r>
      <w:r w:rsidR="004052A9">
        <w:rPr>
          <w:rFonts w:ascii="Times New Roman" w:hAnsi="Times New Roman" w:cs="Times New Roman"/>
          <w:b/>
          <w:bCs/>
          <w:sz w:val="24"/>
          <w:szCs w:val="24"/>
        </w:rPr>
        <w:t>Mon</w:t>
      </w:r>
      <w:r w:rsidR="004052A9" w:rsidRPr="007F3B4E">
        <w:rPr>
          <w:rFonts w:ascii="Times New Roman" w:hAnsi="Times New Roman" w:cs="Times New Roman"/>
          <w:b/>
          <w:bCs/>
          <w:sz w:val="24"/>
          <w:szCs w:val="24"/>
        </w:rPr>
        <w:t xml:space="preserve">day </w:t>
      </w:r>
      <w:r w:rsidR="004052A9">
        <w:rPr>
          <w:rFonts w:ascii="Times New Roman" w:hAnsi="Times New Roman" w:cs="Times New Roman"/>
          <w:b/>
          <w:bCs/>
          <w:sz w:val="24"/>
          <w:szCs w:val="24"/>
        </w:rPr>
        <w:t>27</w:t>
      </w:r>
      <w:r w:rsidR="004052A9" w:rsidRPr="007F3B4E">
        <w:rPr>
          <w:rFonts w:ascii="Times New Roman" w:hAnsi="Times New Roman" w:cs="Times New Roman"/>
          <w:b/>
          <w:bCs/>
          <w:sz w:val="24"/>
          <w:szCs w:val="24"/>
          <w:vertAlign w:val="superscript"/>
        </w:rPr>
        <w:t>h</w:t>
      </w:r>
      <w:r w:rsidR="004052A9" w:rsidRPr="007F3B4E">
        <w:rPr>
          <w:rFonts w:ascii="Times New Roman" w:hAnsi="Times New Roman" w:cs="Times New Roman"/>
          <w:b/>
          <w:bCs/>
          <w:sz w:val="24"/>
          <w:szCs w:val="24"/>
        </w:rPr>
        <w:t xml:space="preserve"> day of </w:t>
      </w:r>
      <w:r w:rsidR="004052A9">
        <w:rPr>
          <w:rFonts w:ascii="Times New Roman" w:hAnsi="Times New Roman" w:cs="Times New Roman"/>
          <w:b/>
          <w:bCs/>
          <w:sz w:val="24"/>
          <w:szCs w:val="24"/>
        </w:rPr>
        <w:t>July</w:t>
      </w:r>
      <w:r w:rsidR="004052A9" w:rsidRPr="007F3B4E">
        <w:rPr>
          <w:rFonts w:ascii="Times New Roman" w:hAnsi="Times New Roman" w:cs="Times New Roman"/>
          <w:b/>
          <w:bCs/>
          <w:sz w:val="24"/>
          <w:szCs w:val="24"/>
        </w:rPr>
        <w:t xml:space="preserve"> 202</w:t>
      </w:r>
      <w:r w:rsidR="004052A9">
        <w:rPr>
          <w:rFonts w:ascii="Times New Roman" w:hAnsi="Times New Roman" w:cs="Times New Roman"/>
          <w:b/>
          <w:bCs/>
          <w:sz w:val="24"/>
          <w:szCs w:val="24"/>
        </w:rPr>
        <w:t>6</w:t>
      </w:r>
      <w:r w:rsidR="004052A9" w:rsidRPr="007F3B4E">
        <w:rPr>
          <w:rFonts w:ascii="Times New Roman" w:hAnsi="Times New Roman" w:cs="Times New Roman"/>
          <w:b/>
          <w:bCs/>
          <w:sz w:val="24"/>
          <w:szCs w:val="24"/>
        </w:rPr>
        <w:t xml:space="preserve"> </w:t>
      </w:r>
      <w:r w:rsidR="004B2A52" w:rsidRPr="007F3B4E">
        <w:rPr>
          <w:rFonts w:ascii="Times New Roman" w:hAnsi="Times New Roman" w:cs="Times New Roman"/>
          <w:b/>
          <w:bCs/>
          <w:sz w:val="24"/>
          <w:szCs w:val="24"/>
        </w:rPr>
        <w:t>starting at 11</w:t>
      </w:r>
      <w:r w:rsidR="004052A9">
        <w:rPr>
          <w:rFonts w:ascii="Times New Roman" w:hAnsi="Times New Roman" w:cs="Times New Roman"/>
          <w:b/>
          <w:bCs/>
          <w:sz w:val="24"/>
          <w:szCs w:val="24"/>
        </w:rPr>
        <w:t>.01</w:t>
      </w:r>
      <w:r w:rsidR="004B2A52" w:rsidRPr="007F3B4E">
        <w:rPr>
          <w:rFonts w:ascii="Times New Roman" w:hAnsi="Times New Roman" w:cs="Times New Roman"/>
          <w:b/>
          <w:bCs/>
          <w:sz w:val="24"/>
          <w:szCs w:val="24"/>
        </w:rPr>
        <w:t xml:space="preserve"> hours (Mauritian Time) up to </w:t>
      </w:r>
      <w:r w:rsidR="000D5740">
        <w:rPr>
          <w:rFonts w:ascii="Times New Roman" w:hAnsi="Times New Roman" w:cs="Times New Roman"/>
          <w:b/>
          <w:bCs/>
          <w:sz w:val="24"/>
          <w:szCs w:val="24"/>
        </w:rPr>
        <w:t>Wednes</w:t>
      </w:r>
      <w:r w:rsidR="004B2A52" w:rsidRPr="007F3B4E">
        <w:rPr>
          <w:rFonts w:ascii="Times New Roman" w:hAnsi="Times New Roman" w:cs="Times New Roman"/>
          <w:b/>
          <w:bCs/>
          <w:sz w:val="24"/>
          <w:szCs w:val="24"/>
        </w:rPr>
        <w:t xml:space="preserve">day </w:t>
      </w:r>
      <w:r w:rsidR="000D5740">
        <w:rPr>
          <w:rFonts w:ascii="Times New Roman" w:hAnsi="Times New Roman" w:cs="Times New Roman"/>
          <w:b/>
          <w:bCs/>
          <w:sz w:val="24"/>
          <w:szCs w:val="24"/>
        </w:rPr>
        <w:t>29</w:t>
      </w:r>
      <w:r w:rsidR="000D5740" w:rsidRPr="000D5740">
        <w:rPr>
          <w:rFonts w:ascii="Times New Roman" w:hAnsi="Times New Roman" w:cs="Times New Roman"/>
          <w:b/>
          <w:bCs/>
          <w:sz w:val="24"/>
          <w:szCs w:val="24"/>
          <w:vertAlign w:val="superscript"/>
        </w:rPr>
        <w:t>th</w:t>
      </w:r>
      <w:r w:rsidR="000D5740">
        <w:rPr>
          <w:rFonts w:ascii="Times New Roman" w:hAnsi="Times New Roman" w:cs="Times New Roman"/>
          <w:b/>
          <w:bCs/>
          <w:sz w:val="24"/>
          <w:szCs w:val="24"/>
        </w:rPr>
        <w:t xml:space="preserve"> </w:t>
      </w:r>
      <w:r w:rsidR="004B2A52" w:rsidRPr="007F3B4E">
        <w:rPr>
          <w:rFonts w:ascii="Times New Roman" w:hAnsi="Times New Roman" w:cs="Times New Roman"/>
          <w:b/>
          <w:bCs/>
          <w:sz w:val="24"/>
          <w:szCs w:val="24"/>
        </w:rPr>
        <w:t xml:space="preserve">day of </w:t>
      </w:r>
      <w:r w:rsidR="000D5740">
        <w:rPr>
          <w:rFonts w:ascii="Times New Roman" w:hAnsi="Times New Roman" w:cs="Times New Roman"/>
          <w:b/>
          <w:bCs/>
          <w:sz w:val="24"/>
          <w:szCs w:val="24"/>
        </w:rPr>
        <w:t>July 2026</w:t>
      </w:r>
      <w:r w:rsidR="004B2A52" w:rsidRPr="007F3B4E">
        <w:rPr>
          <w:rFonts w:ascii="Times New Roman" w:hAnsi="Times New Roman" w:cs="Times New Roman"/>
          <w:b/>
          <w:bCs/>
          <w:sz w:val="24"/>
          <w:szCs w:val="24"/>
        </w:rPr>
        <w:t xml:space="preserve"> till </w:t>
      </w:r>
      <w:r w:rsidR="00BF446A" w:rsidRPr="007F3B4E">
        <w:rPr>
          <w:rFonts w:ascii="Times New Roman" w:hAnsi="Times New Roman" w:cs="Times New Roman"/>
          <w:b/>
          <w:bCs/>
          <w:sz w:val="24"/>
          <w:szCs w:val="24"/>
        </w:rPr>
        <w:t>1</w:t>
      </w:r>
      <w:r w:rsidR="000D5740">
        <w:rPr>
          <w:rFonts w:ascii="Times New Roman" w:hAnsi="Times New Roman" w:cs="Times New Roman"/>
          <w:b/>
          <w:bCs/>
          <w:sz w:val="24"/>
          <w:szCs w:val="24"/>
        </w:rPr>
        <w:t>1</w:t>
      </w:r>
      <w:r w:rsidR="00BF446A" w:rsidRPr="007F3B4E">
        <w:rPr>
          <w:rFonts w:ascii="Times New Roman" w:hAnsi="Times New Roman" w:cs="Times New Roman"/>
          <w:b/>
          <w:bCs/>
          <w:sz w:val="24"/>
          <w:szCs w:val="24"/>
        </w:rPr>
        <w:t>.</w:t>
      </w:r>
      <w:r w:rsidR="004B2A52" w:rsidRPr="007F3B4E">
        <w:rPr>
          <w:rFonts w:ascii="Times New Roman" w:hAnsi="Times New Roman" w:cs="Times New Roman"/>
          <w:b/>
          <w:bCs/>
          <w:sz w:val="24"/>
          <w:szCs w:val="24"/>
        </w:rPr>
        <w:t>0</w:t>
      </w:r>
      <w:r w:rsidR="00BF446A" w:rsidRPr="007F3B4E">
        <w:rPr>
          <w:rFonts w:ascii="Times New Roman" w:hAnsi="Times New Roman" w:cs="Times New Roman"/>
          <w:b/>
          <w:bCs/>
          <w:sz w:val="24"/>
          <w:szCs w:val="24"/>
        </w:rPr>
        <w:t>0 hours (Mauritian Time) at latest.</w:t>
      </w:r>
    </w:p>
    <w:p w14:paraId="00800E76" w14:textId="77777777" w:rsidR="004B2A52" w:rsidRPr="004B2A52" w:rsidRDefault="004B2A52" w:rsidP="00BF446A">
      <w:pPr>
        <w:spacing w:after="0" w:line="360" w:lineRule="auto"/>
        <w:ind w:left="360" w:right="360"/>
        <w:jc w:val="both"/>
        <w:rPr>
          <w:rFonts w:ascii="Times New Roman" w:hAnsi="Times New Roman" w:cs="Times New Roman"/>
          <w:b/>
          <w:bCs/>
          <w:sz w:val="24"/>
          <w:szCs w:val="24"/>
        </w:rPr>
      </w:pPr>
    </w:p>
    <w:p w14:paraId="7F8C7BEE" w14:textId="27D49EA2" w:rsidR="000658F0" w:rsidRDefault="00C03766" w:rsidP="00245153">
      <w:pPr>
        <w:spacing w:after="0" w:line="360" w:lineRule="auto"/>
        <w:ind w:left="360" w:right="36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0658F0">
        <w:rPr>
          <w:rFonts w:ascii="Times New Roman" w:hAnsi="Times New Roman" w:cs="Times New Roman"/>
          <w:sz w:val="24"/>
          <w:szCs w:val="24"/>
        </w:rPr>
        <w:t xml:space="preserve">The </w:t>
      </w:r>
      <w:r w:rsidR="00CD3CCE" w:rsidRPr="00CD3CCE">
        <w:rPr>
          <w:rFonts w:ascii="Times New Roman" w:hAnsi="Times New Roman" w:cs="Times New Roman"/>
          <w:bCs/>
          <w:sz w:val="24"/>
          <w:szCs w:val="24"/>
        </w:rPr>
        <w:t xml:space="preserve">Ministry of National Infrastructure </w:t>
      </w:r>
      <w:r w:rsidR="000658F0">
        <w:rPr>
          <w:rFonts w:ascii="Times New Roman" w:hAnsi="Times New Roman" w:cs="Times New Roman"/>
          <w:sz w:val="24"/>
          <w:szCs w:val="24"/>
        </w:rPr>
        <w:t>reserves the right to accept or reject any bid and to annul the bidding process and reject all bids at any time prior to award of the Contract, without thereby incurring any liability to any Bidder.</w:t>
      </w:r>
    </w:p>
    <w:p w14:paraId="4B7B5159" w14:textId="77777777" w:rsidR="000658F0" w:rsidRDefault="000658F0" w:rsidP="00245153">
      <w:pPr>
        <w:spacing w:after="0" w:line="360" w:lineRule="auto"/>
        <w:ind w:left="360" w:right="360"/>
        <w:jc w:val="both"/>
        <w:rPr>
          <w:rFonts w:ascii="Times New Roman" w:hAnsi="Times New Roman" w:cs="Times New Roman"/>
          <w:sz w:val="24"/>
          <w:szCs w:val="24"/>
        </w:rPr>
      </w:pPr>
    </w:p>
    <w:p w14:paraId="54EC8EC9" w14:textId="77777777" w:rsidR="000658F0" w:rsidRPr="0061695B" w:rsidRDefault="000658F0" w:rsidP="00245153">
      <w:pPr>
        <w:spacing w:after="0" w:line="360" w:lineRule="auto"/>
        <w:ind w:left="360" w:right="360"/>
        <w:jc w:val="both"/>
        <w:rPr>
          <w:rFonts w:ascii="Times New Roman" w:hAnsi="Times New Roman" w:cs="Times New Roman"/>
          <w:sz w:val="24"/>
          <w:szCs w:val="24"/>
        </w:rPr>
      </w:pPr>
      <w:r>
        <w:rPr>
          <w:rFonts w:ascii="Times New Roman" w:hAnsi="Times New Roman" w:cs="Times New Roman"/>
          <w:sz w:val="24"/>
          <w:szCs w:val="24"/>
        </w:rPr>
        <w:t xml:space="preserve">Note: It is mandatory for prospective bidders to have a Digital Signature Certificate (DSC) which can be procured from MAUSIGN on </w:t>
      </w:r>
      <w:hyperlink r:id="rId10" w:history="1">
        <w:r w:rsidRPr="00D65A17">
          <w:rPr>
            <w:rStyle w:val="Hyperlink"/>
            <w:rFonts w:ascii="Times New Roman" w:hAnsi="Times New Roman" w:cs="Times New Roman"/>
            <w:sz w:val="24"/>
            <w:szCs w:val="24"/>
          </w:rPr>
          <w:t>https://mausign.govmu.org</w:t>
        </w:r>
      </w:hyperlink>
      <w:r>
        <w:rPr>
          <w:rFonts w:ascii="Times New Roman" w:hAnsi="Times New Roman" w:cs="Times New Roman"/>
          <w:sz w:val="24"/>
          <w:szCs w:val="24"/>
        </w:rPr>
        <w:t xml:space="preserve"> to be able to submit bid on the e-procurement system.</w:t>
      </w:r>
    </w:p>
    <w:p w14:paraId="122E8B7D" w14:textId="77777777" w:rsidR="00AC451D" w:rsidRDefault="00AC451D" w:rsidP="00245153">
      <w:pPr>
        <w:spacing w:after="0" w:line="360" w:lineRule="auto"/>
        <w:ind w:left="360" w:right="360"/>
        <w:jc w:val="both"/>
        <w:rPr>
          <w:rFonts w:ascii="Times New Roman" w:hAnsi="Times New Roman" w:cs="Times New Roman"/>
          <w:sz w:val="24"/>
          <w:szCs w:val="24"/>
        </w:rPr>
      </w:pPr>
    </w:p>
    <w:p w14:paraId="1EAA056A" w14:textId="77777777" w:rsidR="00E3783E" w:rsidRDefault="00E3783E" w:rsidP="00E3783E">
      <w:pPr>
        <w:spacing w:after="0" w:line="276" w:lineRule="auto"/>
        <w:ind w:left="360" w:right="360"/>
        <w:rPr>
          <w:rFonts w:ascii="Times New Roman" w:hAnsi="Times New Roman" w:cs="Times New Roman"/>
          <w:sz w:val="24"/>
          <w:szCs w:val="24"/>
        </w:rPr>
      </w:pPr>
    </w:p>
    <w:p w14:paraId="7B9E8686" w14:textId="569E4F62" w:rsidR="003115F0" w:rsidRPr="004C6894" w:rsidRDefault="0061695B" w:rsidP="000658F0">
      <w:pPr>
        <w:spacing w:after="0" w:line="276" w:lineRule="auto"/>
        <w:ind w:left="360" w:right="36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D5740">
        <w:rPr>
          <w:rFonts w:ascii="Times New Roman" w:hAnsi="Times New Roman" w:cs="Times New Roman"/>
          <w:b/>
          <w:bCs/>
          <w:sz w:val="24"/>
          <w:szCs w:val="24"/>
        </w:rPr>
        <w:tab/>
      </w:r>
      <w:r w:rsidR="003E069A" w:rsidRPr="00252E0F">
        <w:rPr>
          <w:rFonts w:ascii="Times New Roman" w:hAnsi="Times New Roman" w:cs="Times New Roman"/>
          <w:b/>
          <w:bCs/>
          <w:sz w:val="24"/>
          <w:szCs w:val="24"/>
        </w:rPr>
        <w:t>2</w:t>
      </w:r>
      <w:r w:rsidR="000D5740">
        <w:rPr>
          <w:rFonts w:ascii="Times New Roman" w:hAnsi="Times New Roman" w:cs="Times New Roman"/>
          <w:b/>
          <w:bCs/>
          <w:sz w:val="24"/>
          <w:szCs w:val="24"/>
        </w:rPr>
        <w:t>6 June 2026</w:t>
      </w:r>
    </w:p>
    <w:sectPr w:rsidR="003115F0" w:rsidRPr="004C6894" w:rsidSect="00A3577A">
      <w:pgSz w:w="12240" w:h="15840"/>
      <w:pgMar w:top="567" w:right="19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82072" w14:textId="77777777" w:rsidR="00BB7799" w:rsidRDefault="00BB7799" w:rsidP="006C446A">
      <w:pPr>
        <w:spacing w:after="0" w:line="240" w:lineRule="auto"/>
      </w:pPr>
      <w:r>
        <w:separator/>
      </w:r>
    </w:p>
  </w:endnote>
  <w:endnote w:type="continuationSeparator" w:id="0">
    <w:p w14:paraId="418E113B" w14:textId="77777777" w:rsidR="00BB7799" w:rsidRDefault="00BB7799" w:rsidP="006C4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17C65" w14:textId="77777777" w:rsidR="00BB7799" w:rsidRDefault="00BB7799" w:rsidP="006C446A">
      <w:pPr>
        <w:spacing w:after="0" w:line="240" w:lineRule="auto"/>
      </w:pPr>
      <w:r>
        <w:separator/>
      </w:r>
    </w:p>
  </w:footnote>
  <w:footnote w:type="continuationSeparator" w:id="0">
    <w:p w14:paraId="0A8C67F2" w14:textId="77777777" w:rsidR="00BB7799" w:rsidRDefault="00BB7799" w:rsidP="006C44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04886"/>
    <w:multiLevelType w:val="hybridMultilevel"/>
    <w:tmpl w:val="0DFA90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EAB6997"/>
    <w:multiLevelType w:val="hybridMultilevel"/>
    <w:tmpl w:val="4ACAA8C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1674370">
    <w:abstractNumId w:val="1"/>
  </w:num>
  <w:num w:numId="2" w16cid:durableId="845946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684"/>
    <w:rsid w:val="00007783"/>
    <w:rsid w:val="00020D7D"/>
    <w:rsid w:val="000658F0"/>
    <w:rsid w:val="00097B84"/>
    <w:rsid w:val="000D5740"/>
    <w:rsid w:val="000E337A"/>
    <w:rsid w:val="000F25F0"/>
    <w:rsid w:val="00106F6E"/>
    <w:rsid w:val="0014491B"/>
    <w:rsid w:val="001527C7"/>
    <w:rsid w:val="00196078"/>
    <w:rsid w:val="001E5FAA"/>
    <w:rsid w:val="001F6527"/>
    <w:rsid w:val="00237B77"/>
    <w:rsid w:val="00245153"/>
    <w:rsid w:val="00247788"/>
    <w:rsid w:val="00252E0F"/>
    <w:rsid w:val="00253274"/>
    <w:rsid w:val="0025728A"/>
    <w:rsid w:val="002A4E2E"/>
    <w:rsid w:val="002C4B7D"/>
    <w:rsid w:val="002D3850"/>
    <w:rsid w:val="003012FA"/>
    <w:rsid w:val="003115F0"/>
    <w:rsid w:val="00366169"/>
    <w:rsid w:val="00373317"/>
    <w:rsid w:val="00375F33"/>
    <w:rsid w:val="003C2ACB"/>
    <w:rsid w:val="003E069A"/>
    <w:rsid w:val="003E2463"/>
    <w:rsid w:val="003F21E4"/>
    <w:rsid w:val="004052A9"/>
    <w:rsid w:val="00405B54"/>
    <w:rsid w:val="00430205"/>
    <w:rsid w:val="004376D7"/>
    <w:rsid w:val="00444BAF"/>
    <w:rsid w:val="00462486"/>
    <w:rsid w:val="004A5F05"/>
    <w:rsid w:val="004A7D0F"/>
    <w:rsid w:val="004B2A52"/>
    <w:rsid w:val="004C04A2"/>
    <w:rsid w:val="004C5549"/>
    <w:rsid w:val="004C6894"/>
    <w:rsid w:val="005146E2"/>
    <w:rsid w:val="00526CAB"/>
    <w:rsid w:val="005379D2"/>
    <w:rsid w:val="00561E4E"/>
    <w:rsid w:val="005C7DF2"/>
    <w:rsid w:val="005F3F1E"/>
    <w:rsid w:val="00601602"/>
    <w:rsid w:val="00603353"/>
    <w:rsid w:val="00610778"/>
    <w:rsid w:val="0061695B"/>
    <w:rsid w:val="00620B72"/>
    <w:rsid w:val="00632DC8"/>
    <w:rsid w:val="0064216D"/>
    <w:rsid w:val="006474BE"/>
    <w:rsid w:val="006718AF"/>
    <w:rsid w:val="006B50A0"/>
    <w:rsid w:val="006C125C"/>
    <w:rsid w:val="006C446A"/>
    <w:rsid w:val="006C55DC"/>
    <w:rsid w:val="006D7B8C"/>
    <w:rsid w:val="0070304F"/>
    <w:rsid w:val="00716F3A"/>
    <w:rsid w:val="00774FB3"/>
    <w:rsid w:val="007B284F"/>
    <w:rsid w:val="007D03B3"/>
    <w:rsid w:val="007F3B4E"/>
    <w:rsid w:val="007F6B83"/>
    <w:rsid w:val="00815B3F"/>
    <w:rsid w:val="00823FA1"/>
    <w:rsid w:val="00847E1F"/>
    <w:rsid w:val="008B7264"/>
    <w:rsid w:val="00905039"/>
    <w:rsid w:val="00912C03"/>
    <w:rsid w:val="00930C7D"/>
    <w:rsid w:val="00971C63"/>
    <w:rsid w:val="00994E7C"/>
    <w:rsid w:val="009A6C3D"/>
    <w:rsid w:val="009C5B3B"/>
    <w:rsid w:val="009D0D5A"/>
    <w:rsid w:val="009D3D97"/>
    <w:rsid w:val="00A30831"/>
    <w:rsid w:val="00A3577A"/>
    <w:rsid w:val="00A47DE2"/>
    <w:rsid w:val="00A631F9"/>
    <w:rsid w:val="00AB15B3"/>
    <w:rsid w:val="00AB2684"/>
    <w:rsid w:val="00AC451D"/>
    <w:rsid w:val="00AE6865"/>
    <w:rsid w:val="00B0451D"/>
    <w:rsid w:val="00B24A18"/>
    <w:rsid w:val="00B358D7"/>
    <w:rsid w:val="00B42F72"/>
    <w:rsid w:val="00B43367"/>
    <w:rsid w:val="00B70B93"/>
    <w:rsid w:val="00B74A2E"/>
    <w:rsid w:val="00BB7799"/>
    <w:rsid w:val="00BC4880"/>
    <w:rsid w:val="00BF446A"/>
    <w:rsid w:val="00C035A0"/>
    <w:rsid w:val="00C03766"/>
    <w:rsid w:val="00C3782E"/>
    <w:rsid w:val="00C53FDF"/>
    <w:rsid w:val="00C640BB"/>
    <w:rsid w:val="00C656C1"/>
    <w:rsid w:val="00C8015C"/>
    <w:rsid w:val="00C975E9"/>
    <w:rsid w:val="00CA0E02"/>
    <w:rsid w:val="00CB1A9B"/>
    <w:rsid w:val="00CD3CCE"/>
    <w:rsid w:val="00CF1306"/>
    <w:rsid w:val="00CF2B88"/>
    <w:rsid w:val="00D02210"/>
    <w:rsid w:val="00D161A1"/>
    <w:rsid w:val="00D21DD3"/>
    <w:rsid w:val="00D2562D"/>
    <w:rsid w:val="00D54D1F"/>
    <w:rsid w:val="00D54D40"/>
    <w:rsid w:val="00D91034"/>
    <w:rsid w:val="00D94EFC"/>
    <w:rsid w:val="00D966FD"/>
    <w:rsid w:val="00DE5451"/>
    <w:rsid w:val="00E3783E"/>
    <w:rsid w:val="00E501FC"/>
    <w:rsid w:val="00E6191D"/>
    <w:rsid w:val="00EA6D9D"/>
    <w:rsid w:val="00EB40F8"/>
    <w:rsid w:val="00F060C1"/>
    <w:rsid w:val="00F07A16"/>
    <w:rsid w:val="00F21AB0"/>
    <w:rsid w:val="00F35C43"/>
    <w:rsid w:val="00F64FAE"/>
    <w:rsid w:val="00FB0C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06B3"/>
  <w15:chartTrackingRefBased/>
  <w15:docId w15:val="{BC42B12D-F934-4520-9191-B70BDBF22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5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4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4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D40"/>
    <w:rPr>
      <w:rFonts w:ascii="Segoe UI" w:hAnsi="Segoe UI" w:cs="Segoe UI"/>
      <w:sz w:val="18"/>
      <w:szCs w:val="18"/>
    </w:rPr>
  </w:style>
  <w:style w:type="paragraph" w:styleId="ListParagraph">
    <w:name w:val="List Paragraph"/>
    <w:basedOn w:val="Normal"/>
    <w:uiPriority w:val="34"/>
    <w:qFormat/>
    <w:rsid w:val="00D161A1"/>
    <w:pPr>
      <w:ind w:left="720"/>
      <w:contextualSpacing/>
    </w:pPr>
  </w:style>
  <w:style w:type="paragraph" w:styleId="Header">
    <w:name w:val="header"/>
    <w:basedOn w:val="Normal"/>
    <w:link w:val="HeaderChar"/>
    <w:uiPriority w:val="99"/>
    <w:unhideWhenUsed/>
    <w:rsid w:val="006C4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46A"/>
  </w:style>
  <w:style w:type="paragraph" w:styleId="Footer">
    <w:name w:val="footer"/>
    <w:basedOn w:val="Normal"/>
    <w:link w:val="FooterChar"/>
    <w:uiPriority w:val="99"/>
    <w:unhideWhenUsed/>
    <w:rsid w:val="006C4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46A"/>
  </w:style>
  <w:style w:type="character" w:styleId="Hyperlink">
    <w:name w:val="Hyperlink"/>
    <w:basedOn w:val="DefaultParagraphFont"/>
    <w:uiPriority w:val="99"/>
    <w:unhideWhenUsed/>
    <w:rsid w:val="00B358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ausign.govmu.org" TargetMode="External"/><Relationship Id="rId4" Type="http://schemas.openxmlformats.org/officeDocument/2006/relationships/webSettings" Target="webSettings.xml"/><Relationship Id="rId9" Type="http://schemas.openxmlformats.org/officeDocument/2006/relationships/hyperlink" Target="https://eproc.publicprocurement.govm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Anuja</dc:creator>
  <cp:keywords/>
  <dc:description/>
  <cp:lastModifiedBy>USER</cp:lastModifiedBy>
  <cp:revision>2</cp:revision>
  <cp:lastPrinted>2026-06-26T09:37:00Z</cp:lastPrinted>
  <dcterms:created xsi:type="dcterms:W3CDTF">2026-06-26T09:37:00Z</dcterms:created>
  <dcterms:modified xsi:type="dcterms:W3CDTF">2026-06-26T09:37:00Z</dcterms:modified>
</cp:coreProperties>
</file>